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D2" w:rsidRPr="00015262" w:rsidRDefault="0012212D" w:rsidP="0012212D">
      <w:pPr>
        <w:pStyle w:val="Rubrik1"/>
        <w:jc w:val="center"/>
        <w:rPr>
          <w:rFonts w:ascii="Georgia" w:hAnsi="Georgia"/>
          <w:b/>
          <w:sz w:val="24"/>
          <w:szCs w:val="24"/>
        </w:rPr>
      </w:pPr>
      <w:r w:rsidRPr="00015262">
        <w:rPr>
          <w:rFonts w:ascii="Georgia" w:hAnsi="Georgia"/>
          <w:b/>
          <w:sz w:val="24"/>
          <w:szCs w:val="24"/>
        </w:rPr>
        <w:t>KALLELSE</w:t>
      </w:r>
    </w:p>
    <w:p w:rsidR="00786593" w:rsidRPr="00F6778D" w:rsidRDefault="0012212D" w:rsidP="00F6778D">
      <w:pPr>
        <w:pStyle w:val="Rubrik1"/>
        <w:jc w:val="center"/>
        <w:rPr>
          <w:rFonts w:ascii="Georgia" w:hAnsi="Georgia"/>
          <w:b/>
          <w:sz w:val="24"/>
          <w:szCs w:val="24"/>
        </w:rPr>
      </w:pPr>
      <w:r w:rsidRPr="00015262">
        <w:rPr>
          <w:rFonts w:ascii="Georgia" w:hAnsi="Georgia"/>
          <w:b/>
          <w:sz w:val="24"/>
          <w:szCs w:val="24"/>
        </w:rPr>
        <w:t xml:space="preserve">till </w:t>
      </w:r>
      <w:r w:rsidR="007E7642">
        <w:rPr>
          <w:rFonts w:ascii="Georgia" w:hAnsi="Georgia"/>
          <w:b/>
          <w:sz w:val="24"/>
          <w:szCs w:val="24"/>
        </w:rPr>
        <w:t>år</w:t>
      </w:r>
      <w:r w:rsidRPr="00015262">
        <w:rPr>
          <w:rFonts w:ascii="Georgia" w:hAnsi="Georgia"/>
          <w:b/>
          <w:sz w:val="24"/>
          <w:szCs w:val="24"/>
        </w:rPr>
        <w:t xml:space="preserve">sstämma i </w:t>
      </w:r>
      <w:r w:rsidR="00A1405B">
        <w:rPr>
          <w:rFonts w:ascii="Georgia" w:hAnsi="Georgia"/>
          <w:b/>
          <w:sz w:val="24"/>
          <w:szCs w:val="24"/>
        </w:rPr>
        <w:t>OssDsign</w:t>
      </w:r>
      <w:r w:rsidRPr="00015262">
        <w:rPr>
          <w:rFonts w:ascii="Georgia" w:hAnsi="Georgia"/>
          <w:b/>
          <w:sz w:val="24"/>
          <w:szCs w:val="24"/>
        </w:rPr>
        <w:t xml:space="preserve"> AB</w:t>
      </w:r>
      <w:r w:rsidR="009F5369">
        <w:rPr>
          <w:rFonts w:ascii="Georgia" w:hAnsi="Georgia"/>
          <w:b/>
          <w:sz w:val="24"/>
          <w:szCs w:val="24"/>
        </w:rPr>
        <w:t xml:space="preserve"> (</w:t>
      </w:r>
      <w:proofErr w:type="spellStart"/>
      <w:r w:rsidR="009F5369">
        <w:rPr>
          <w:rFonts w:ascii="Georgia" w:hAnsi="Georgia"/>
          <w:b/>
          <w:sz w:val="24"/>
          <w:szCs w:val="24"/>
        </w:rPr>
        <w:t>publ</w:t>
      </w:r>
      <w:proofErr w:type="spellEnd"/>
      <w:r w:rsidR="009F5369">
        <w:rPr>
          <w:rFonts w:ascii="Georgia" w:hAnsi="Georgia"/>
          <w:b/>
          <w:sz w:val="24"/>
          <w:szCs w:val="24"/>
        </w:rPr>
        <w:t>)</w:t>
      </w:r>
    </w:p>
    <w:p w:rsidR="0012212D" w:rsidRPr="00D65C30" w:rsidRDefault="0012212D" w:rsidP="0012212D">
      <w:pPr>
        <w:pBdr>
          <w:bottom w:val="single" w:sz="12" w:space="1" w:color="auto"/>
        </w:pBdr>
        <w:rPr>
          <w:rFonts w:ascii="Georgia" w:hAnsi="Georgia"/>
        </w:rPr>
      </w:pPr>
    </w:p>
    <w:p w:rsidR="0012212D" w:rsidRPr="00D65C30" w:rsidRDefault="0012212D" w:rsidP="0012212D">
      <w:pPr>
        <w:rPr>
          <w:rFonts w:ascii="Georgia" w:hAnsi="Georgia"/>
        </w:rPr>
      </w:pPr>
    </w:p>
    <w:p w:rsidR="0012212D" w:rsidRPr="000D1E4F" w:rsidRDefault="0012212D" w:rsidP="0012212D">
      <w:pPr>
        <w:rPr>
          <w:rFonts w:ascii="Georgia" w:hAnsi="Georgia"/>
          <w:sz w:val="21"/>
          <w:szCs w:val="21"/>
        </w:rPr>
      </w:pPr>
      <w:r w:rsidRPr="00015262">
        <w:rPr>
          <w:rFonts w:ascii="Georgia" w:hAnsi="Georgia"/>
          <w:sz w:val="21"/>
          <w:szCs w:val="21"/>
        </w:rPr>
        <w:t xml:space="preserve">Aktieägarna i </w:t>
      </w:r>
      <w:r w:rsidR="00A1405B">
        <w:rPr>
          <w:rFonts w:ascii="Georgia" w:hAnsi="Georgia"/>
          <w:sz w:val="21"/>
          <w:szCs w:val="21"/>
        </w:rPr>
        <w:t>OssDsign</w:t>
      </w:r>
      <w:r w:rsidR="001F243E" w:rsidRPr="00015262">
        <w:rPr>
          <w:rFonts w:ascii="Georgia" w:hAnsi="Georgia"/>
          <w:sz w:val="21"/>
          <w:szCs w:val="21"/>
        </w:rPr>
        <w:t xml:space="preserve"> AB</w:t>
      </w:r>
      <w:r w:rsidR="009F5369">
        <w:rPr>
          <w:rFonts w:ascii="Georgia" w:hAnsi="Georgia"/>
          <w:sz w:val="21"/>
          <w:szCs w:val="21"/>
        </w:rPr>
        <w:t xml:space="preserve"> (</w:t>
      </w:r>
      <w:proofErr w:type="spellStart"/>
      <w:r w:rsidR="009F5369">
        <w:rPr>
          <w:rFonts w:ascii="Georgia" w:hAnsi="Georgia"/>
          <w:sz w:val="21"/>
          <w:szCs w:val="21"/>
        </w:rPr>
        <w:t>publ</w:t>
      </w:r>
      <w:proofErr w:type="spellEnd"/>
      <w:r w:rsidR="009F5369">
        <w:rPr>
          <w:rFonts w:ascii="Georgia" w:hAnsi="Georgia"/>
          <w:sz w:val="21"/>
          <w:szCs w:val="21"/>
        </w:rPr>
        <w:t>)</w:t>
      </w:r>
      <w:r w:rsidR="001F243E" w:rsidRPr="00015262">
        <w:rPr>
          <w:rFonts w:ascii="Georgia" w:hAnsi="Georgia"/>
          <w:sz w:val="21"/>
          <w:szCs w:val="21"/>
        </w:rPr>
        <w:t>, org.</w:t>
      </w:r>
      <w:r w:rsidRPr="00015262">
        <w:rPr>
          <w:rFonts w:ascii="Georgia" w:hAnsi="Georgia"/>
          <w:sz w:val="21"/>
          <w:szCs w:val="21"/>
        </w:rPr>
        <w:t xml:space="preserve">nr </w:t>
      </w:r>
      <w:r w:rsidR="00A1405B" w:rsidRPr="00A1405B">
        <w:rPr>
          <w:rFonts w:ascii="Georgia" w:hAnsi="Georgia"/>
          <w:sz w:val="21"/>
          <w:szCs w:val="21"/>
        </w:rPr>
        <w:t>556841-7546</w:t>
      </w:r>
      <w:r w:rsidRPr="00015262">
        <w:rPr>
          <w:rFonts w:ascii="Georgia" w:hAnsi="Georgia"/>
          <w:sz w:val="21"/>
          <w:szCs w:val="21"/>
        </w:rPr>
        <w:t xml:space="preserve"> (</w:t>
      </w:r>
      <w:r w:rsidRPr="00015262">
        <w:rPr>
          <w:rFonts w:ascii="Georgia" w:hAnsi="Georgia"/>
          <w:b/>
          <w:sz w:val="21"/>
          <w:szCs w:val="21"/>
        </w:rPr>
        <w:t>”</w:t>
      </w:r>
      <w:r w:rsidR="00A943A9">
        <w:rPr>
          <w:rFonts w:ascii="Georgia" w:hAnsi="Georgia"/>
          <w:b/>
          <w:sz w:val="21"/>
          <w:szCs w:val="21"/>
        </w:rPr>
        <w:t>Bolaget</w:t>
      </w:r>
      <w:r w:rsidRPr="00015262">
        <w:rPr>
          <w:rFonts w:ascii="Georgia" w:hAnsi="Georgia"/>
          <w:b/>
          <w:sz w:val="21"/>
          <w:szCs w:val="21"/>
        </w:rPr>
        <w:t>”</w:t>
      </w:r>
      <w:r w:rsidRPr="00015262">
        <w:rPr>
          <w:rFonts w:ascii="Georgia" w:hAnsi="Georgia"/>
          <w:sz w:val="21"/>
          <w:szCs w:val="21"/>
        </w:rPr>
        <w:t>)</w:t>
      </w:r>
      <w:r w:rsidR="006755D1" w:rsidRPr="00015262">
        <w:rPr>
          <w:rFonts w:ascii="Georgia" w:hAnsi="Georgia"/>
          <w:sz w:val="21"/>
          <w:szCs w:val="21"/>
        </w:rPr>
        <w:t>,</w:t>
      </w:r>
      <w:r w:rsidRPr="00015262">
        <w:rPr>
          <w:rFonts w:ascii="Georgia" w:hAnsi="Georgia"/>
          <w:sz w:val="21"/>
          <w:szCs w:val="21"/>
        </w:rPr>
        <w:t xml:space="preserve"> kallas härmed till</w:t>
      </w:r>
      <w:r w:rsidR="007E7642">
        <w:rPr>
          <w:rFonts w:ascii="Georgia" w:hAnsi="Georgia"/>
          <w:sz w:val="21"/>
          <w:szCs w:val="21"/>
        </w:rPr>
        <w:t xml:space="preserve"> årsstämma</w:t>
      </w:r>
      <w:r w:rsidRPr="00A1405B">
        <w:rPr>
          <w:rFonts w:ascii="Georgia" w:hAnsi="Georgia"/>
          <w:sz w:val="21"/>
          <w:szCs w:val="21"/>
        </w:rPr>
        <w:t xml:space="preserve"> </w:t>
      </w:r>
      <w:r w:rsidR="00AE3066">
        <w:rPr>
          <w:rFonts w:ascii="Georgia" w:hAnsi="Georgia"/>
          <w:sz w:val="21"/>
          <w:szCs w:val="21"/>
        </w:rPr>
        <w:t>onsdagen 20 maj</w:t>
      </w:r>
      <w:r w:rsidRPr="00A1405B">
        <w:rPr>
          <w:rFonts w:ascii="Georgia" w:hAnsi="Georgia"/>
          <w:sz w:val="21"/>
          <w:szCs w:val="21"/>
        </w:rPr>
        <w:t xml:space="preserve"> 20</w:t>
      </w:r>
      <w:r w:rsidR="00F562CF">
        <w:rPr>
          <w:rFonts w:ascii="Georgia" w:hAnsi="Georgia"/>
          <w:sz w:val="21"/>
          <w:szCs w:val="21"/>
        </w:rPr>
        <w:t>20</w:t>
      </w:r>
      <w:r w:rsidRPr="00A1405B">
        <w:rPr>
          <w:rFonts w:ascii="Georgia" w:hAnsi="Georgia"/>
          <w:sz w:val="21"/>
          <w:szCs w:val="21"/>
        </w:rPr>
        <w:t xml:space="preserve"> kl</w:t>
      </w:r>
      <w:r w:rsidR="0094295F" w:rsidRPr="00A1405B">
        <w:rPr>
          <w:rFonts w:ascii="Georgia" w:hAnsi="Georgia"/>
          <w:sz w:val="21"/>
          <w:szCs w:val="21"/>
        </w:rPr>
        <w:t>.</w:t>
      </w:r>
      <w:r w:rsidRPr="00A1405B">
        <w:rPr>
          <w:rFonts w:ascii="Georgia" w:hAnsi="Georgia"/>
          <w:sz w:val="21"/>
          <w:szCs w:val="21"/>
        </w:rPr>
        <w:t xml:space="preserve"> </w:t>
      </w:r>
      <w:r w:rsidR="00A1405B" w:rsidRPr="00AE43BC">
        <w:rPr>
          <w:rFonts w:ascii="Georgia" w:hAnsi="Georgia"/>
          <w:sz w:val="21"/>
          <w:szCs w:val="21"/>
        </w:rPr>
        <w:t>10.00</w:t>
      </w:r>
      <w:r w:rsidRPr="000D1E4F">
        <w:rPr>
          <w:rFonts w:ascii="Georgia" w:hAnsi="Georgia"/>
          <w:sz w:val="21"/>
          <w:szCs w:val="21"/>
        </w:rPr>
        <w:t xml:space="preserve"> </w:t>
      </w:r>
      <w:r w:rsidR="0096038C" w:rsidRPr="000D1E4F">
        <w:rPr>
          <w:rFonts w:ascii="Georgia" w:hAnsi="Georgia"/>
          <w:sz w:val="21"/>
          <w:szCs w:val="21"/>
        </w:rPr>
        <w:t>hos</w:t>
      </w:r>
      <w:r w:rsidR="00706653" w:rsidRPr="000D1E4F">
        <w:rPr>
          <w:rFonts w:ascii="Georgia" w:hAnsi="Georgia"/>
          <w:sz w:val="21"/>
          <w:szCs w:val="21"/>
        </w:rPr>
        <w:t xml:space="preserve"> </w:t>
      </w:r>
      <w:r w:rsidR="00A1405B" w:rsidRPr="000D1E4F">
        <w:rPr>
          <w:rFonts w:ascii="Georgia" w:hAnsi="Georgia"/>
          <w:sz w:val="21"/>
          <w:szCs w:val="21"/>
        </w:rPr>
        <w:t>Setterwalls Advokatbyrå</w:t>
      </w:r>
      <w:r w:rsidR="00723462" w:rsidRPr="000D1E4F">
        <w:rPr>
          <w:rFonts w:ascii="Georgia" w:hAnsi="Georgia"/>
          <w:sz w:val="21"/>
          <w:szCs w:val="21"/>
        </w:rPr>
        <w:t xml:space="preserve"> </w:t>
      </w:r>
      <w:r w:rsidR="00706653" w:rsidRPr="000D1E4F">
        <w:rPr>
          <w:rFonts w:ascii="Georgia" w:hAnsi="Georgia"/>
          <w:sz w:val="21"/>
          <w:szCs w:val="21"/>
        </w:rPr>
        <w:t xml:space="preserve">med adress </w:t>
      </w:r>
      <w:r w:rsidR="00A1405B" w:rsidRPr="000D1E4F">
        <w:rPr>
          <w:rFonts w:ascii="Georgia" w:hAnsi="Georgia"/>
          <w:sz w:val="21"/>
          <w:szCs w:val="21"/>
        </w:rPr>
        <w:t>Sturegatan 10</w:t>
      </w:r>
      <w:r w:rsidR="00786593" w:rsidRPr="000D1E4F">
        <w:rPr>
          <w:rFonts w:ascii="Georgia" w:hAnsi="Georgia"/>
          <w:sz w:val="21"/>
          <w:szCs w:val="21"/>
        </w:rPr>
        <w:t xml:space="preserve"> </w:t>
      </w:r>
      <w:r w:rsidRPr="000D1E4F">
        <w:rPr>
          <w:rFonts w:ascii="Georgia" w:hAnsi="Georgia"/>
          <w:sz w:val="21"/>
          <w:szCs w:val="21"/>
        </w:rPr>
        <w:t xml:space="preserve">i Stockholm. </w:t>
      </w:r>
    </w:p>
    <w:p w:rsidR="00F6778D" w:rsidRPr="00D65C30" w:rsidRDefault="00F6778D">
      <w:pPr>
        <w:rPr>
          <w:rFonts w:ascii="Georgia" w:hAnsi="Georgia"/>
          <w:i/>
          <w:sz w:val="21"/>
          <w:szCs w:val="21"/>
        </w:rPr>
      </w:pPr>
    </w:p>
    <w:p w:rsidR="00802367" w:rsidRPr="00C705AE" w:rsidRDefault="00802367" w:rsidP="00802367">
      <w:pPr>
        <w:rPr>
          <w:rFonts w:asciiTheme="majorHAnsi" w:hAnsiTheme="majorHAnsi"/>
          <w:sz w:val="26"/>
          <w:szCs w:val="26"/>
        </w:rPr>
      </w:pPr>
      <w:r w:rsidRPr="00802367">
        <w:rPr>
          <w:rFonts w:ascii="Georgia" w:hAnsi="Georgia"/>
          <w:b/>
          <w:sz w:val="21"/>
          <w:szCs w:val="21"/>
        </w:rPr>
        <w:t>Anmälan</w:t>
      </w:r>
      <w:r w:rsidRPr="00C705AE">
        <w:rPr>
          <w:rFonts w:asciiTheme="majorHAnsi" w:hAnsiTheme="majorHAnsi"/>
          <w:sz w:val="26"/>
          <w:szCs w:val="26"/>
        </w:rPr>
        <w:t xml:space="preserve"> </w:t>
      </w:r>
    </w:p>
    <w:p w:rsidR="00F562CF" w:rsidRPr="00F562CF" w:rsidRDefault="00F562CF">
      <w:pPr>
        <w:rPr>
          <w:rFonts w:ascii="Georgia" w:hAnsi="Georgia"/>
          <w:sz w:val="21"/>
          <w:szCs w:val="21"/>
        </w:rPr>
      </w:pPr>
      <w:r w:rsidRPr="00015262">
        <w:rPr>
          <w:rFonts w:ascii="Georgia" w:hAnsi="Georgia"/>
          <w:sz w:val="21"/>
          <w:szCs w:val="21"/>
        </w:rPr>
        <w:t xml:space="preserve">Aktieägare som önskar delta </w:t>
      </w:r>
      <w:r>
        <w:rPr>
          <w:rFonts w:ascii="Georgia" w:hAnsi="Georgia"/>
          <w:sz w:val="21"/>
          <w:szCs w:val="21"/>
        </w:rPr>
        <w:t xml:space="preserve">vid årsstämman måste </w:t>
      </w:r>
      <w:r w:rsidRPr="00F562CF">
        <w:rPr>
          <w:rFonts w:ascii="Georgia" w:hAnsi="Georgia"/>
          <w:sz w:val="21"/>
          <w:szCs w:val="21"/>
        </w:rPr>
        <w:t xml:space="preserve">vara införd i den av </w:t>
      </w:r>
      <w:proofErr w:type="spellStart"/>
      <w:r w:rsidRPr="00F562CF">
        <w:rPr>
          <w:rFonts w:ascii="Georgia" w:hAnsi="Georgia"/>
          <w:sz w:val="21"/>
          <w:szCs w:val="21"/>
        </w:rPr>
        <w:t>Euroclear</w:t>
      </w:r>
      <w:proofErr w:type="spellEnd"/>
      <w:r w:rsidRPr="00F562CF">
        <w:rPr>
          <w:rFonts w:ascii="Georgia" w:hAnsi="Georgia"/>
          <w:sz w:val="21"/>
          <w:szCs w:val="21"/>
        </w:rPr>
        <w:t xml:space="preserve"> Sweden AB förda aktieboken på avstämningsdagen som är </w:t>
      </w:r>
      <w:r w:rsidR="00AE3066">
        <w:rPr>
          <w:rFonts w:ascii="Georgia" w:hAnsi="Georgia"/>
          <w:sz w:val="21"/>
          <w:szCs w:val="21"/>
        </w:rPr>
        <w:t>torsdagen den 14 maj</w:t>
      </w:r>
      <w:r w:rsidRPr="00F562CF">
        <w:rPr>
          <w:rFonts w:ascii="Georgia" w:hAnsi="Georgia"/>
          <w:sz w:val="21"/>
          <w:szCs w:val="21"/>
        </w:rPr>
        <w:t xml:space="preserve"> 20</w:t>
      </w:r>
      <w:r w:rsidR="00BE79E0">
        <w:rPr>
          <w:rFonts w:ascii="Georgia" w:hAnsi="Georgia"/>
          <w:sz w:val="21"/>
          <w:szCs w:val="21"/>
        </w:rPr>
        <w:t>20</w:t>
      </w:r>
      <w:r>
        <w:rPr>
          <w:rFonts w:ascii="Georgia" w:hAnsi="Georgia"/>
          <w:sz w:val="21"/>
          <w:szCs w:val="21"/>
        </w:rPr>
        <w:t xml:space="preserve"> </w:t>
      </w:r>
      <w:r w:rsidRPr="00F562CF">
        <w:rPr>
          <w:rFonts w:ascii="Georgia" w:hAnsi="Georgia"/>
          <w:sz w:val="21"/>
          <w:szCs w:val="21"/>
        </w:rPr>
        <w:t>samt</w:t>
      </w:r>
      <w:r>
        <w:rPr>
          <w:rFonts w:ascii="Georgia" w:hAnsi="Georgia"/>
          <w:sz w:val="21"/>
          <w:szCs w:val="21"/>
        </w:rPr>
        <w:t xml:space="preserve"> </w:t>
      </w:r>
      <w:r w:rsidRPr="00F562CF">
        <w:rPr>
          <w:rFonts w:ascii="Georgia" w:hAnsi="Georgia"/>
          <w:sz w:val="21"/>
          <w:szCs w:val="21"/>
        </w:rPr>
        <w:t xml:space="preserve">senast </w:t>
      </w:r>
      <w:r w:rsidR="00AE3066">
        <w:rPr>
          <w:rFonts w:ascii="Georgia" w:hAnsi="Georgia"/>
          <w:sz w:val="21"/>
          <w:szCs w:val="21"/>
        </w:rPr>
        <w:t>torsdagen</w:t>
      </w:r>
      <w:r w:rsidRPr="00F562CF">
        <w:rPr>
          <w:rFonts w:ascii="Georgia" w:hAnsi="Georgia"/>
          <w:sz w:val="21"/>
          <w:szCs w:val="21"/>
        </w:rPr>
        <w:t xml:space="preserve"> den </w:t>
      </w:r>
      <w:r w:rsidR="00AE3066">
        <w:rPr>
          <w:rFonts w:ascii="Georgia" w:hAnsi="Georgia"/>
          <w:sz w:val="21"/>
          <w:szCs w:val="21"/>
        </w:rPr>
        <w:t>14 maj</w:t>
      </w:r>
      <w:r w:rsidRPr="00F562CF">
        <w:rPr>
          <w:rFonts w:ascii="Georgia" w:hAnsi="Georgia"/>
          <w:sz w:val="21"/>
          <w:szCs w:val="21"/>
        </w:rPr>
        <w:t xml:space="preserve"> </w:t>
      </w:r>
      <w:r w:rsidR="00BE79E0">
        <w:rPr>
          <w:rFonts w:ascii="Georgia" w:hAnsi="Georgia"/>
          <w:sz w:val="21"/>
          <w:szCs w:val="21"/>
        </w:rPr>
        <w:t>2020</w:t>
      </w:r>
      <w:r w:rsidRPr="00F562CF">
        <w:rPr>
          <w:rFonts w:ascii="Georgia" w:hAnsi="Georgia"/>
          <w:sz w:val="21"/>
          <w:szCs w:val="21"/>
        </w:rPr>
        <w:t xml:space="preserve"> ha anmält sitt deltagan</w:t>
      </w:r>
      <w:r w:rsidR="00EE695A">
        <w:rPr>
          <w:rFonts w:ascii="Georgia" w:hAnsi="Georgia"/>
          <w:sz w:val="21"/>
          <w:szCs w:val="21"/>
        </w:rPr>
        <w:t>de och eventuellt biträde till B</w:t>
      </w:r>
      <w:r w:rsidRPr="00F562CF">
        <w:rPr>
          <w:rFonts w:ascii="Georgia" w:hAnsi="Georgia"/>
          <w:sz w:val="21"/>
          <w:szCs w:val="21"/>
        </w:rPr>
        <w:t xml:space="preserve">olaget. Anmälan kan ske skriftligen </w:t>
      </w:r>
      <w:r w:rsidRPr="00AE43BC">
        <w:rPr>
          <w:rFonts w:ascii="Georgia" w:hAnsi="Georgia"/>
          <w:sz w:val="21"/>
          <w:szCs w:val="21"/>
        </w:rPr>
        <w:t xml:space="preserve">till </w:t>
      </w:r>
      <w:r w:rsidR="00466BBE" w:rsidRPr="00AE43BC">
        <w:rPr>
          <w:rFonts w:ascii="Georgia" w:hAnsi="Georgia"/>
          <w:sz w:val="21"/>
          <w:szCs w:val="21"/>
        </w:rPr>
        <w:t>OssDsign</w:t>
      </w:r>
      <w:r w:rsidRPr="00AE43BC">
        <w:rPr>
          <w:rFonts w:ascii="Georgia" w:hAnsi="Georgia"/>
          <w:sz w:val="21"/>
          <w:szCs w:val="21"/>
        </w:rPr>
        <w:t xml:space="preserve"> AB, att: </w:t>
      </w:r>
      <w:r w:rsidR="00466BBE" w:rsidRPr="00AE43BC">
        <w:rPr>
          <w:rFonts w:ascii="Georgia" w:hAnsi="Georgia"/>
          <w:sz w:val="21"/>
          <w:szCs w:val="21"/>
        </w:rPr>
        <w:t>Claes Lindblad</w:t>
      </w:r>
      <w:r w:rsidRPr="00AE43BC">
        <w:rPr>
          <w:rFonts w:ascii="Georgia" w:hAnsi="Georgia"/>
          <w:sz w:val="21"/>
          <w:szCs w:val="21"/>
        </w:rPr>
        <w:t xml:space="preserve">, </w:t>
      </w:r>
      <w:proofErr w:type="spellStart"/>
      <w:r w:rsidR="00466BBE" w:rsidRPr="00AE43BC">
        <w:rPr>
          <w:rFonts w:ascii="Georgia" w:hAnsi="Georgia"/>
          <w:sz w:val="21"/>
          <w:szCs w:val="21"/>
        </w:rPr>
        <w:t>Virdings</w:t>
      </w:r>
      <w:proofErr w:type="spellEnd"/>
      <w:r w:rsidR="00466BBE" w:rsidRPr="00AE43BC">
        <w:rPr>
          <w:rFonts w:ascii="Georgia" w:hAnsi="Georgia"/>
          <w:sz w:val="21"/>
          <w:szCs w:val="21"/>
        </w:rPr>
        <w:t xml:space="preserve"> Allé 2</w:t>
      </w:r>
      <w:r w:rsidRPr="00AE43BC">
        <w:rPr>
          <w:rFonts w:ascii="Georgia" w:hAnsi="Georgia"/>
          <w:sz w:val="21"/>
          <w:szCs w:val="21"/>
        </w:rPr>
        <w:t xml:space="preserve">, </w:t>
      </w:r>
      <w:r w:rsidR="00466BBE" w:rsidRPr="00AE43BC">
        <w:rPr>
          <w:rFonts w:ascii="Georgia" w:hAnsi="Georgia"/>
          <w:sz w:val="21"/>
          <w:szCs w:val="21"/>
        </w:rPr>
        <w:t>754 50, Uppsala</w:t>
      </w:r>
      <w:r w:rsidRPr="00AE43BC">
        <w:rPr>
          <w:rFonts w:ascii="Georgia" w:hAnsi="Georgia"/>
          <w:sz w:val="21"/>
          <w:szCs w:val="21"/>
        </w:rPr>
        <w:t xml:space="preserve"> eller via e-post till </w:t>
      </w:r>
      <w:r w:rsidR="00466BBE" w:rsidRPr="00AE43BC">
        <w:rPr>
          <w:rFonts w:ascii="Georgia" w:hAnsi="Georgia"/>
          <w:sz w:val="21"/>
          <w:szCs w:val="21"/>
          <w:u w:val="single"/>
        </w:rPr>
        <w:t>c.lindblad@ossdsign.com</w:t>
      </w:r>
      <w:r w:rsidRPr="00AE43BC">
        <w:rPr>
          <w:rFonts w:ascii="Georgia" w:hAnsi="Georgia"/>
          <w:sz w:val="21"/>
          <w:szCs w:val="21"/>
        </w:rPr>
        <w:t>.</w:t>
      </w:r>
    </w:p>
    <w:p w:rsidR="00F6778D" w:rsidRPr="00D65C30" w:rsidRDefault="00F6778D" w:rsidP="0012212D">
      <w:pPr>
        <w:rPr>
          <w:rFonts w:ascii="Georgia" w:hAnsi="Georgia"/>
          <w:i/>
          <w:sz w:val="21"/>
          <w:szCs w:val="21"/>
        </w:rPr>
      </w:pPr>
    </w:p>
    <w:p w:rsidR="0012212D" w:rsidRPr="00015262" w:rsidRDefault="00BE79E0" w:rsidP="0012212D">
      <w:pPr>
        <w:rPr>
          <w:rFonts w:ascii="Georgia" w:hAnsi="Georgia"/>
          <w:sz w:val="21"/>
          <w:szCs w:val="21"/>
        </w:rPr>
      </w:pPr>
      <w:r w:rsidRPr="00BE79E0">
        <w:rPr>
          <w:rFonts w:ascii="Georgia" w:hAnsi="Georgia"/>
          <w:sz w:val="21"/>
          <w:szCs w:val="21"/>
        </w:rPr>
        <w:t>Vid anmälan ska uppges fullständigt namn, person- eller organisationsnummer, adress, telefonnummer dagtid samt, i förekommande fall, uppgift om ställföreträdare, ombud och biträden. Antalet biträden får högst vara två. För att underlätta inpasseringen vid stämman bör anmälan, i förekommande fall, åtföljas av fullmakter, registreringsbevis och andra behörighetshandlingar.</w:t>
      </w:r>
    </w:p>
    <w:p w:rsidR="00F6778D" w:rsidRPr="00D65C30" w:rsidRDefault="00F6778D" w:rsidP="00BE79E0">
      <w:pPr>
        <w:rPr>
          <w:rFonts w:ascii="Georgia" w:hAnsi="Georgia"/>
          <w:i/>
          <w:sz w:val="21"/>
          <w:szCs w:val="21"/>
        </w:rPr>
      </w:pPr>
    </w:p>
    <w:p w:rsidR="00802367" w:rsidRPr="00802367" w:rsidRDefault="00802367" w:rsidP="00802367">
      <w:pPr>
        <w:rPr>
          <w:rFonts w:ascii="Georgia" w:hAnsi="Georgia"/>
          <w:b/>
          <w:sz w:val="21"/>
          <w:szCs w:val="21"/>
        </w:rPr>
      </w:pPr>
      <w:r w:rsidRPr="00802367">
        <w:rPr>
          <w:rFonts w:ascii="Georgia" w:hAnsi="Georgia"/>
          <w:b/>
          <w:sz w:val="21"/>
          <w:szCs w:val="21"/>
        </w:rPr>
        <w:t xml:space="preserve">Information med anledning av covid-19 (coronaviruset) </w:t>
      </w:r>
    </w:p>
    <w:p w:rsidR="00802367" w:rsidRPr="00802367" w:rsidRDefault="00802367" w:rsidP="00802367">
      <w:pPr>
        <w:rPr>
          <w:rFonts w:ascii="Georgia" w:hAnsi="Georgia"/>
          <w:sz w:val="21"/>
          <w:szCs w:val="21"/>
        </w:rPr>
      </w:pPr>
      <w:r w:rsidRPr="00802367">
        <w:rPr>
          <w:rFonts w:ascii="Georgia" w:hAnsi="Georgia"/>
          <w:sz w:val="21"/>
          <w:szCs w:val="21"/>
        </w:rPr>
        <w:t xml:space="preserve">Mot bakgrund av den pågående smittspridningen av coronaviruset har styrelsen beslutat att vidta vissa försiktighetsåtgärder vid årsstämman. </w:t>
      </w:r>
    </w:p>
    <w:p w:rsidR="00802367" w:rsidRPr="00802367" w:rsidRDefault="00802367" w:rsidP="00802367">
      <w:pPr>
        <w:rPr>
          <w:rFonts w:ascii="Georgia" w:hAnsi="Georgia"/>
          <w:sz w:val="21"/>
          <w:szCs w:val="21"/>
        </w:rPr>
      </w:pPr>
      <w:r w:rsidRPr="00802367">
        <w:rPr>
          <w:rFonts w:ascii="Georgia" w:hAnsi="Georgia"/>
          <w:sz w:val="21"/>
          <w:szCs w:val="21"/>
        </w:rPr>
        <w:br/>
        <w:t xml:space="preserve">Till följd av styrelsens beslut kommer ingen mat eller dryck att tillhandahållas i samband med årsstämman, det kommer inte hållas något anförande från verkställande direktören, antalet deltagare som inte är aktieägare kommer att begränsas och stämman kommer att minimeras i tid utan att inskränka aktieägarnas rättigheter. Med stöd av de särskilda tillämpningsföreskrifter som utfärdats av Kollegiet för svensk bolagsstyrning kommer styrelseledamöterna och verkställande direktören även överväga att inte delta vid årsstämman personligen. </w:t>
      </w:r>
    </w:p>
    <w:p w:rsidR="00802367" w:rsidRPr="00802367" w:rsidRDefault="00802367" w:rsidP="00802367">
      <w:pPr>
        <w:rPr>
          <w:rFonts w:ascii="Georgia" w:hAnsi="Georgia"/>
          <w:sz w:val="21"/>
          <w:szCs w:val="21"/>
        </w:rPr>
      </w:pPr>
      <w:r w:rsidRPr="00802367">
        <w:rPr>
          <w:rFonts w:ascii="Georgia" w:hAnsi="Georgia"/>
          <w:sz w:val="21"/>
          <w:szCs w:val="21"/>
        </w:rPr>
        <w:br/>
        <w:t xml:space="preserve">Mot bakgrund av myndigheternas föreskrifter och för aktieägare som känner sig oroliga för smittspridning med anledning av coronaviruset, uppmanas aktieägarna att noga överväga möjligheten att inte närvara personligen utan istället delta via ombud. En tillfällig lagändring möjliggör för </w:t>
      </w:r>
      <w:r w:rsidR="00D65C30">
        <w:rPr>
          <w:rFonts w:ascii="Georgia" w:hAnsi="Georgia"/>
          <w:sz w:val="21"/>
          <w:szCs w:val="21"/>
        </w:rPr>
        <w:t>B</w:t>
      </w:r>
      <w:r w:rsidRPr="00802367">
        <w:rPr>
          <w:rFonts w:ascii="Georgia" w:hAnsi="Georgia"/>
          <w:sz w:val="21"/>
          <w:szCs w:val="21"/>
        </w:rPr>
        <w:t xml:space="preserve">olaget att samla in fullmakter från aktieägarna och tillåta poströstning. Styrelsen har för avsikt att tillämpa möjligheten till fullmaktsinsamling. Mer information om sådant förfarande kommer att finnas tillgänglig på </w:t>
      </w:r>
      <w:r w:rsidR="00D65C30">
        <w:rPr>
          <w:rFonts w:ascii="Georgia" w:hAnsi="Georgia"/>
          <w:sz w:val="21"/>
          <w:szCs w:val="21"/>
        </w:rPr>
        <w:t>B</w:t>
      </w:r>
      <w:r w:rsidRPr="00802367">
        <w:rPr>
          <w:rFonts w:ascii="Georgia" w:hAnsi="Georgia"/>
          <w:sz w:val="21"/>
          <w:szCs w:val="21"/>
        </w:rPr>
        <w:t xml:space="preserve">olagets hemsida, </w:t>
      </w:r>
      <w:hyperlink r:id="rId7" w:history="1">
        <w:r w:rsidRPr="00802367">
          <w:rPr>
            <w:rFonts w:ascii="Georgia" w:hAnsi="Georgia"/>
            <w:sz w:val="21"/>
            <w:szCs w:val="21"/>
          </w:rPr>
          <w:t>www.ossdsign.com</w:t>
        </w:r>
      </w:hyperlink>
      <w:r w:rsidRPr="00802367">
        <w:rPr>
          <w:rFonts w:ascii="Georgia" w:hAnsi="Georgia"/>
          <w:sz w:val="21"/>
          <w:szCs w:val="21"/>
        </w:rPr>
        <w:t xml:space="preserve">. </w:t>
      </w:r>
    </w:p>
    <w:p w:rsidR="00802367" w:rsidRPr="00BE79E0" w:rsidRDefault="00802367">
      <w:pPr>
        <w:rPr>
          <w:rFonts w:ascii="Georgia" w:hAnsi="Georgia"/>
          <w:sz w:val="21"/>
          <w:szCs w:val="21"/>
        </w:rPr>
      </w:pPr>
    </w:p>
    <w:p w:rsidR="00802367" w:rsidRPr="00802367" w:rsidRDefault="00802367" w:rsidP="00802367">
      <w:pPr>
        <w:rPr>
          <w:rFonts w:ascii="Georgia" w:hAnsi="Georgia"/>
          <w:b/>
          <w:sz w:val="21"/>
          <w:szCs w:val="21"/>
        </w:rPr>
      </w:pPr>
      <w:r w:rsidRPr="00802367">
        <w:rPr>
          <w:rFonts w:ascii="Georgia" w:hAnsi="Georgia"/>
          <w:b/>
          <w:sz w:val="21"/>
          <w:szCs w:val="21"/>
        </w:rPr>
        <w:t>Förvaltarregistrerade aktier</w:t>
      </w:r>
    </w:p>
    <w:p w:rsidR="00BE79E0" w:rsidRPr="00BE79E0" w:rsidRDefault="00BE79E0" w:rsidP="00BE79E0">
      <w:pPr>
        <w:rPr>
          <w:rFonts w:ascii="Georgia" w:hAnsi="Georgia"/>
          <w:sz w:val="21"/>
          <w:szCs w:val="21"/>
        </w:rPr>
      </w:pPr>
      <w:r w:rsidRPr="00BE79E0">
        <w:rPr>
          <w:rFonts w:ascii="Georgia" w:hAnsi="Georgia"/>
          <w:sz w:val="21"/>
          <w:szCs w:val="21"/>
        </w:rPr>
        <w:t xml:space="preserve">Aktieägare som låtit förvaltarregistrera sina aktier måste, för att äga rätt att delta i stämman, begära att tillfälligt införas i den av </w:t>
      </w:r>
      <w:proofErr w:type="spellStart"/>
      <w:r w:rsidRPr="00BE79E0">
        <w:rPr>
          <w:rFonts w:ascii="Georgia" w:hAnsi="Georgia"/>
          <w:sz w:val="21"/>
          <w:szCs w:val="21"/>
        </w:rPr>
        <w:t>Euroclear</w:t>
      </w:r>
      <w:proofErr w:type="spellEnd"/>
      <w:r w:rsidRPr="00BE79E0">
        <w:rPr>
          <w:rFonts w:ascii="Georgia" w:hAnsi="Georgia"/>
          <w:sz w:val="21"/>
          <w:szCs w:val="21"/>
        </w:rPr>
        <w:t xml:space="preserve"> Sweden AB förda aktieboken. Aktieägaren måste underrätta förvaltaren härom i god tid före </w:t>
      </w:r>
      <w:r w:rsidR="00AE3066">
        <w:rPr>
          <w:rFonts w:ascii="Georgia" w:hAnsi="Georgia"/>
          <w:sz w:val="21"/>
          <w:szCs w:val="21"/>
        </w:rPr>
        <w:t>torsdagen</w:t>
      </w:r>
      <w:r w:rsidRPr="00BE79E0">
        <w:rPr>
          <w:rFonts w:ascii="Georgia" w:hAnsi="Georgia"/>
          <w:sz w:val="21"/>
          <w:szCs w:val="21"/>
        </w:rPr>
        <w:t xml:space="preserve"> den </w:t>
      </w:r>
      <w:r w:rsidR="00AE3066">
        <w:rPr>
          <w:rFonts w:ascii="Georgia" w:hAnsi="Georgia"/>
          <w:sz w:val="21"/>
          <w:szCs w:val="21"/>
        </w:rPr>
        <w:t>14 maj</w:t>
      </w:r>
      <w:r w:rsidRPr="00BE79E0">
        <w:rPr>
          <w:rFonts w:ascii="Georgia" w:hAnsi="Georgia"/>
          <w:sz w:val="21"/>
          <w:szCs w:val="21"/>
        </w:rPr>
        <w:t xml:space="preserve"> 20</w:t>
      </w:r>
      <w:r>
        <w:rPr>
          <w:rFonts w:ascii="Georgia" w:hAnsi="Georgia"/>
          <w:sz w:val="21"/>
          <w:szCs w:val="21"/>
        </w:rPr>
        <w:t>20</w:t>
      </w:r>
      <w:r w:rsidRPr="00BE79E0">
        <w:rPr>
          <w:rFonts w:ascii="Georgia" w:hAnsi="Georgia"/>
          <w:sz w:val="21"/>
          <w:szCs w:val="21"/>
        </w:rPr>
        <w:t>, då sådan införing ska vara verkställd.</w:t>
      </w:r>
    </w:p>
    <w:p w:rsidR="00F6778D" w:rsidRPr="00D65C30" w:rsidRDefault="00F6778D" w:rsidP="00BE79E0">
      <w:pPr>
        <w:rPr>
          <w:rFonts w:ascii="Georgia" w:hAnsi="Georgia"/>
          <w:i/>
          <w:sz w:val="21"/>
          <w:szCs w:val="21"/>
        </w:rPr>
      </w:pPr>
    </w:p>
    <w:p w:rsidR="00802367" w:rsidRPr="00802367" w:rsidRDefault="00802367">
      <w:pPr>
        <w:rPr>
          <w:rFonts w:asciiTheme="majorHAnsi" w:hAnsiTheme="majorHAnsi"/>
          <w:sz w:val="26"/>
          <w:szCs w:val="26"/>
        </w:rPr>
      </w:pPr>
      <w:r w:rsidRPr="00802367">
        <w:rPr>
          <w:rFonts w:ascii="Georgia" w:hAnsi="Georgia"/>
          <w:b/>
          <w:sz w:val="21"/>
          <w:szCs w:val="21"/>
        </w:rPr>
        <w:t>Ombud</w:t>
      </w:r>
    </w:p>
    <w:p w:rsidR="00BE79E0" w:rsidRDefault="00BE79E0" w:rsidP="00BE79E0">
      <w:pPr>
        <w:rPr>
          <w:rFonts w:ascii="Georgia" w:hAnsi="Georgia"/>
          <w:sz w:val="21"/>
          <w:szCs w:val="21"/>
        </w:rPr>
      </w:pPr>
      <w:r w:rsidRPr="00BE79E0">
        <w:rPr>
          <w:rFonts w:ascii="Georgia" w:hAnsi="Georgia"/>
          <w:sz w:val="21"/>
          <w:szCs w:val="21"/>
        </w:rPr>
        <w:t xml:space="preserve">Aktieägare som företräds genom ombud ska utfärda skriftlig av aktieägaren undertecknad och daterad fullmakt för ombudet. Om fullmakten utfärdats av juridisk person ska kopia av registreringsbevis bifogas eller om sådan handling inte finns, motsvarande behörighetshandling. </w:t>
      </w:r>
      <w:r w:rsidRPr="00BE79E0">
        <w:rPr>
          <w:rFonts w:ascii="Georgia" w:hAnsi="Georgia"/>
          <w:sz w:val="21"/>
          <w:szCs w:val="21"/>
        </w:rPr>
        <w:lastRenderedPageBreak/>
        <w:t xml:space="preserve">Fullmaktsformulär för aktieägare som önskar delta i stämman genom ombud finns på </w:t>
      </w:r>
      <w:r w:rsidR="00EE695A">
        <w:rPr>
          <w:rFonts w:ascii="Georgia" w:hAnsi="Georgia"/>
          <w:sz w:val="21"/>
          <w:szCs w:val="21"/>
        </w:rPr>
        <w:t>B</w:t>
      </w:r>
      <w:r w:rsidRPr="00BE79E0">
        <w:rPr>
          <w:rFonts w:ascii="Georgia" w:hAnsi="Georgia"/>
          <w:sz w:val="21"/>
          <w:szCs w:val="21"/>
        </w:rPr>
        <w:t>olagets hemsida www.</w:t>
      </w:r>
      <w:r>
        <w:rPr>
          <w:rFonts w:ascii="Georgia" w:hAnsi="Georgia"/>
          <w:sz w:val="21"/>
          <w:szCs w:val="21"/>
        </w:rPr>
        <w:t>ossdsign</w:t>
      </w:r>
      <w:r w:rsidRPr="00BE79E0">
        <w:rPr>
          <w:rFonts w:ascii="Georgia" w:hAnsi="Georgia"/>
          <w:sz w:val="21"/>
          <w:szCs w:val="21"/>
        </w:rPr>
        <w:t>.com. Fullmakten i original ska även uppvisas på stämman.</w:t>
      </w:r>
    </w:p>
    <w:p w:rsidR="00246ABA" w:rsidRPr="00BE79E0" w:rsidRDefault="00246ABA" w:rsidP="00BE79E0">
      <w:pPr>
        <w:rPr>
          <w:rFonts w:ascii="Georgia" w:hAnsi="Georgia"/>
          <w:sz w:val="21"/>
          <w:szCs w:val="21"/>
        </w:rPr>
      </w:pPr>
    </w:p>
    <w:p w:rsidR="00246ABA" w:rsidRPr="00246ABA" w:rsidRDefault="00246ABA" w:rsidP="00246ABA">
      <w:pPr>
        <w:rPr>
          <w:rFonts w:ascii="Georgia" w:hAnsi="Georgia"/>
          <w:b/>
          <w:sz w:val="21"/>
          <w:szCs w:val="21"/>
        </w:rPr>
      </w:pPr>
      <w:r w:rsidRPr="00246ABA">
        <w:rPr>
          <w:rFonts w:ascii="Georgia" w:hAnsi="Georgia"/>
          <w:b/>
          <w:sz w:val="21"/>
          <w:szCs w:val="21"/>
        </w:rPr>
        <w:t>Behandling av personuppgifter</w:t>
      </w:r>
    </w:p>
    <w:p w:rsidR="00246ABA" w:rsidRPr="00246ABA" w:rsidRDefault="00246ABA" w:rsidP="00246ABA">
      <w:pPr>
        <w:rPr>
          <w:rFonts w:ascii="Georgia" w:hAnsi="Georgia" w:cs="Arial"/>
          <w:sz w:val="21"/>
          <w:szCs w:val="21"/>
        </w:rPr>
      </w:pPr>
      <w:r w:rsidRPr="00246ABA">
        <w:rPr>
          <w:rFonts w:ascii="Georgia" w:hAnsi="Georgia"/>
          <w:sz w:val="21"/>
          <w:szCs w:val="21"/>
        </w:rPr>
        <w:t xml:space="preserve">För information om hur dina personuppgifter behandlas i samband med bolagsstämman, se integritetspolicyn på </w:t>
      </w:r>
      <w:proofErr w:type="spellStart"/>
      <w:r w:rsidRPr="00246ABA">
        <w:rPr>
          <w:rFonts w:ascii="Georgia" w:hAnsi="Georgia"/>
          <w:sz w:val="21"/>
          <w:szCs w:val="21"/>
        </w:rPr>
        <w:t>Euroclear</w:t>
      </w:r>
      <w:proofErr w:type="spellEnd"/>
      <w:r w:rsidRPr="00246ABA">
        <w:rPr>
          <w:rFonts w:ascii="Georgia" w:hAnsi="Georgia"/>
          <w:sz w:val="21"/>
          <w:szCs w:val="21"/>
        </w:rPr>
        <w:t xml:space="preserve"> Sweden AB:s webbplats,</w:t>
      </w:r>
      <w:r>
        <w:rPr>
          <w:rFonts w:ascii="Georgia" w:hAnsi="Georgia"/>
          <w:sz w:val="21"/>
          <w:szCs w:val="21"/>
        </w:rPr>
        <w:t xml:space="preserve"> </w:t>
      </w:r>
      <w:hyperlink r:id="rId8" w:history="1">
        <w:r w:rsidRPr="00246ABA">
          <w:rPr>
            <w:rStyle w:val="Hyperlnk"/>
            <w:rFonts w:ascii="Georgia" w:hAnsi="Georgia" w:cs="Arial"/>
            <w:sz w:val="21"/>
            <w:szCs w:val="21"/>
          </w:rPr>
          <w:t>www.euroclear.com/dam/ESw/Legal/Integritetspolicy-bolagsstammor-svenska.pdf</w:t>
        </w:r>
      </w:hyperlink>
      <w:r w:rsidRPr="00246ABA">
        <w:rPr>
          <w:rFonts w:ascii="Georgia" w:hAnsi="Georgia" w:cs="Arial"/>
          <w:sz w:val="21"/>
          <w:szCs w:val="21"/>
        </w:rPr>
        <w:t>.</w:t>
      </w:r>
    </w:p>
    <w:p w:rsidR="00246ABA" w:rsidRDefault="00246ABA" w:rsidP="00246ABA">
      <w:pPr>
        <w:rPr>
          <w:rFonts w:asciiTheme="minorHAnsi" w:hAnsiTheme="minorHAnsi" w:cs="Arial"/>
          <w:szCs w:val="24"/>
        </w:rPr>
      </w:pPr>
    </w:p>
    <w:p w:rsidR="00371745" w:rsidRPr="00015262" w:rsidRDefault="00371745" w:rsidP="00246ABA">
      <w:pPr>
        <w:rPr>
          <w:rFonts w:ascii="Georgia" w:hAnsi="Georgia"/>
          <w:b/>
          <w:sz w:val="21"/>
          <w:szCs w:val="21"/>
        </w:rPr>
      </w:pPr>
      <w:r w:rsidRPr="00015262">
        <w:rPr>
          <w:rFonts w:ascii="Georgia" w:hAnsi="Georgia"/>
          <w:b/>
          <w:sz w:val="21"/>
          <w:szCs w:val="21"/>
        </w:rPr>
        <w:t>Förslag till dagordning</w:t>
      </w:r>
    </w:p>
    <w:p w:rsidR="00371745" w:rsidRPr="00015262" w:rsidRDefault="00371745" w:rsidP="00DF694B">
      <w:pPr>
        <w:pStyle w:val="Liststycke"/>
        <w:numPr>
          <w:ilvl w:val="0"/>
          <w:numId w:val="1"/>
        </w:numPr>
        <w:rPr>
          <w:rFonts w:ascii="Georgia" w:hAnsi="Georgia"/>
          <w:sz w:val="21"/>
          <w:szCs w:val="21"/>
        </w:rPr>
      </w:pPr>
      <w:r w:rsidRPr="00015262">
        <w:rPr>
          <w:rFonts w:ascii="Georgia" w:hAnsi="Georgia"/>
          <w:sz w:val="21"/>
          <w:szCs w:val="21"/>
        </w:rPr>
        <w:t>Stämmans öppnande och val av ordförande vid stämman</w:t>
      </w:r>
    </w:p>
    <w:p w:rsidR="004F4ABC" w:rsidRDefault="00371745" w:rsidP="00F6778D">
      <w:pPr>
        <w:pStyle w:val="Liststycke"/>
        <w:numPr>
          <w:ilvl w:val="0"/>
          <w:numId w:val="1"/>
        </w:numPr>
        <w:rPr>
          <w:rFonts w:ascii="Georgia" w:hAnsi="Georgia"/>
          <w:sz w:val="21"/>
          <w:szCs w:val="21"/>
        </w:rPr>
      </w:pPr>
      <w:r w:rsidRPr="00015262">
        <w:rPr>
          <w:rFonts w:ascii="Georgia" w:hAnsi="Georgia"/>
          <w:sz w:val="21"/>
          <w:szCs w:val="21"/>
        </w:rPr>
        <w:t>Upprättande och godkännande av röstlängd</w:t>
      </w:r>
    </w:p>
    <w:p w:rsidR="00A67D03" w:rsidRPr="002040FF" w:rsidRDefault="00A67D03" w:rsidP="00F6778D">
      <w:pPr>
        <w:pStyle w:val="Liststycke"/>
        <w:numPr>
          <w:ilvl w:val="0"/>
          <w:numId w:val="1"/>
        </w:numPr>
        <w:rPr>
          <w:rFonts w:ascii="Georgia" w:hAnsi="Georgia"/>
          <w:sz w:val="21"/>
          <w:szCs w:val="21"/>
        </w:rPr>
      </w:pPr>
      <w:r w:rsidRPr="00015262">
        <w:rPr>
          <w:rFonts w:ascii="Georgia" w:hAnsi="Georgia"/>
          <w:sz w:val="21"/>
          <w:szCs w:val="21"/>
        </w:rPr>
        <w:t>Godkännande av dagordning</w:t>
      </w:r>
    </w:p>
    <w:p w:rsidR="00371745" w:rsidRPr="00D65C30" w:rsidRDefault="00371745" w:rsidP="00DF694B">
      <w:pPr>
        <w:pStyle w:val="Liststycke"/>
        <w:numPr>
          <w:ilvl w:val="0"/>
          <w:numId w:val="1"/>
        </w:numPr>
        <w:rPr>
          <w:rFonts w:ascii="Georgia" w:hAnsi="Georgia"/>
          <w:sz w:val="21"/>
          <w:szCs w:val="21"/>
        </w:rPr>
      </w:pPr>
      <w:r w:rsidRPr="00D65C30">
        <w:rPr>
          <w:rFonts w:ascii="Georgia" w:hAnsi="Georgia"/>
          <w:sz w:val="21"/>
          <w:szCs w:val="21"/>
        </w:rPr>
        <w:t>Val av en eller två justeringspersoner</w:t>
      </w:r>
    </w:p>
    <w:p w:rsidR="00371745" w:rsidRPr="002040FF" w:rsidRDefault="00371745" w:rsidP="00DF694B">
      <w:pPr>
        <w:pStyle w:val="Liststycke"/>
        <w:numPr>
          <w:ilvl w:val="0"/>
          <w:numId w:val="1"/>
        </w:numPr>
        <w:rPr>
          <w:rFonts w:ascii="Georgia" w:hAnsi="Georgia"/>
          <w:sz w:val="21"/>
          <w:szCs w:val="21"/>
        </w:rPr>
      </w:pPr>
      <w:r w:rsidRPr="00015262">
        <w:rPr>
          <w:rFonts w:ascii="Georgia" w:hAnsi="Georgia"/>
          <w:sz w:val="21"/>
          <w:szCs w:val="21"/>
        </w:rPr>
        <w:t>Prövning av om stämman blivit behörigen sammankallad</w:t>
      </w:r>
      <w:r w:rsidR="00F6778D">
        <w:rPr>
          <w:rFonts w:ascii="Georgia" w:hAnsi="Georgia"/>
          <w:sz w:val="21"/>
          <w:szCs w:val="21"/>
        </w:rPr>
        <w:t xml:space="preserve"> </w:t>
      </w:r>
    </w:p>
    <w:p w:rsidR="001F57D3" w:rsidRPr="00D65C30" w:rsidRDefault="001F57D3" w:rsidP="000E771A">
      <w:pPr>
        <w:pStyle w:val="Liststycke"/>
        <w:numPr>
          <w:ilvl w:val="0"/>
          <w:numId w:val="1"/>
        </w:numPr>
        <w:rPr>
          <w:rFonts w:ascii="Georgia" w:hAnsi="Georgia"/>
          <w:sz w:val="21"/>
          <w:szCs w:val="21"/>
        </w:rPr>
      </w:pPr>
      <w:r w:rsidRPr="00D65C30">
        <w:rPr>
          <w:rFonts w:ascii="Georgia" w:hAnsi="Georgia"/>
          <w:sz w:val="21"/>
          <w:szCs w:val="21"/>
        </w:rPr>
        <w:t>Framläggande av årsredovisning och revisionsberättelse</w:t>
      </w:r>
      <w:r w:rsidR="00716EC7" w:rsidRPr="00D65C30">
        <w:rPr>
          <w:rFonts w:ascii="Georgia" w:hAnsi="Georgia"/>
          <w:sz w:val="21"/>
          <w:szCs w:val="21"/>
        </w:rPr>
        <w:t>, samt koncernredovisning och koncernrevisionsberättelse</w:t>
      </w:r>
      <w:r w:rsidR="00F6778D" w:rsidRPr="00D65C30">
        <w:rPr>
          <w:rFonts w:ascii="Georgia" w:hAnsi="Georgia"/>
          <w:sz w:val="21"/>
          <w:szCs w:val="21"/>
        </w:rPr>
        <w:t xml:space="preserve"> </w:t>
      </w:r>
    </w:p>
    <w:p w:rsidR="001F57D3" w:rsidRPr="00D65C30" w:rsidRDefault="001F57D3" w:rsidP="000E771A">
      <w:pPr>
        <w:pStyle w:val="Liststycke"/>
        <w:numPr>
          <w:ilvl w:val="0"/>
          <w:numId w:val="1"/>
        </w:numPr>
        <w:rPr>
          <w:rFonts w:ascii="Georgia" w:hAnsi="Georgia"/>
          <w:i/>
          <w:sz w:val="21"/>
          <w:szCs w:val="21"/>
        </w:rPr>
      </w:pPr>
      <w:r w:rsidRPr="00D65C30">
        <w:rPr>
          <w:rFonts w:ascii="Georgia" w:hAnsi="Georgia"/>
          <w:sz w:val="21"/>
          <w:szCs w:val="21"/>
        </w:rPr>
        <w:t>Beslut om fastställande av resultaträkning och balansräkning</w:t>
      </w:r>
      <w:r w:rsidR="00ED63A5" w:rsidRPr="00D65C30">
        <w:rPr>
          <w:rFonts w:ascii="Georgia" w:hAnsi="Georgia"/>
          <w:sz w:val="21"/>
          <w:szCs w:val="21"/>
        </w:rPr>
        <w:t xml:space="preserve"> </w:t>
      </w:r>
      <w:r w:rsidR="00734FDE" w:rsidRPr="00D65C30">
        <w:rPr>
          <w:rFonts w:ascii="Georgia" w:hAnsi="Georgia"/>
          <w:sz w:val="21"/>
          <w:szCs w:val="21"/>
        </w:rPr>
        <w:t>samt koncernresultaträkningen och koncernbalansräkningen</w:t>
      </w:r>
      <w:r w:rsidRPr="00D65C30">
        <w:rPr>
          <w:rFonts w:ascii="Georgia" w:hAnsi="Georgia"/>
          <w:sz w:val="21"/>
          <w:szCs w:val="21"/>
        </w:rPr>
        <w:t xml:space="preserve"> </w:t>
      </w:r>
    </w:p>
    <w:p w:rsidR="00B97F99" w:rsidRPr="00D65C30" w:rsidRDefault="002D1A7B" w:rsidP="00B97F99">
      <w:pPr>
        <w:pStyle w:val="Liststycke"/>
        <w:numPr>
          <w:ilvl w:val="0"/>
          <w:numId w:val="1"/>
        </w:numPr>
        <w:rPr>
          <w:rFonts w:ascii="Georgia" w:hAnsi="Georgia"/>
          <w:i/>
          <w:sz w:val="21"/>
          <w:szCs w:val="21"/>
        </w:rPr>
      </w:pPr>
      <w:r w:rsidRPr="00D65C30">
        <w:rPr>
          <w:rFonts w:ascii="Georgia" w:hAnsi="Georgia"/>
          <w:sz w:val="21"/>
          <w:szCs w:val="21"/>
        </w:rPr>
        <w:t xml:space="preserve">Beslut om dispositioner beträffande </w:t>
      </w:r>
      <w:r w:rsidR="00A943A9" w:rsidRPr="00D65C30">
        <w:rPr>
          <w:rFonts w:ascii="Georgia" w:hAnsi="Georgia"/>
          <w:sz w:val="21"/>
          <w:szCs w:val="21"/>
        </w:rPr>
        <w:t>Bolaget</w:t>
      </w:r>
      <w:r w:rsidRPr="00D65C30">
        <w:rPr>
          <w:rFonts w:ascii="Georgia" w:hAnsi="Georgia"/>
          <w:sz w:val="21"/>
          <w:szCs w:val="21"/>
        </w:rPr>
        <w:t>s resultat enligt den fasts</w:t>
      </w:r>
      <w:r w:rsidR="00F6778D" w:rsidRPr="00D65C30">
        <w:rPr>
          <w:rFonts w:ascii="Georgia" w:hAnsi="Georgia"/>
          <w:sz w:val="21"/>
          <w:szCs w:val="21"/>
        </w:rPr>
        <w:t xml:space="preserve">tällda balansräkningen </w:t>
      </w:r>
    </w:p>
    <w:p w:rsidR="00B97F99" w:rsidRPr="00D65C30" w:rsidRDefault="00543AAE" w:rsidP="00B97F99">
      <w:pPr>
        <w:pStyle w:val="Liststycke"/>
        <w:numPr>
          <w:ilvl w:val="0"/>
          <w:numId w:val="1"/>
        </w:numPr>
        <w:rPr>
          <w:rFonts w:ascii="Georgia" w:hAnsi="Georgia"/>
          <w:i/>
          <w:sz w:val="21"/>
          <w:szCs w:val="21"/>
        </w:rPr>
      </w:pPr>
      <w:r w:rsidRPr="00D65C30">
        <w:rPr>
          <w:rFonts w:ascii="Georgia" w:hAnsi="Georgia"/>
          <w:sz w:val="21"/>
          <w:szCs w:val="21"/>
        </w:rPr>
        <w:t>Beslut om ansvarsfrihet åt styrelseledamöter</w:t>
      </w:r>
      <w:r w:rsidR="00F6778D" w:rsidRPr="00D65C30">
        <w:rPr>
          <w:rFonts w:ascii="Georgia" w:hAnsi="Georgia"/>
          <w:sz w:val="21"/>
          <w:szCs w:val="21"/>
        </w:rPr>
        <w:t xml:space="preserve"> och verkställande direktören </w:t>
      </w:r>
    </w:p>
    <w:p w:rsidR="00F1149A" w:rsidRPr="00D65C30" w:rsidRDefault="00F1149A" w:rsidP="00B97F99">
      <w:pPr>
        <w:pStyle w:val="Liststycke"/>
        <w:numPr>
          <w:ilvl w:val="0"/>
          <w:numId w:val="1"/>
        </w:numPr>
        <w:rPr>
          <w:rFonts w:ascii="Georgia" w:hAnsi="Georgia"/>
          <w:i/>
          <w:sz w:val="21"/>
          <w:szCs w:val="21"/>
        </w:rPr>
      </w:pPr>
      <w:r w:rsidRPr="00D65C30">
        <w:rPr>
          <w:rFonts w:ascii="Georgia" w:hAnsi="Georgia"/>
          <w:sz w:val="21"/>
          <w:szCs w:val="21"/>
        </w:rPr>
        <w:t>Fastställande av antalet</w:t>
      </w:r>
      <w:r w:rsidR="00F6778D" w:rsidRPr="00D65C30">
        <w:rPr>
          <w:rFonts w:ascii="Georgia" w:hAnsi="Georgia"/>
          <w:sz w:val="21"/>
          <w:szCs w:val="21"/>
        </w:rPr>
        <w:t xml:space="preserve"> styreledamöter och revisorer </w:t>
      </w:r>
    </w:p>
    <w:p w:rsidR="00F50BD1" w:rsidRDefault="00F50BD1" w:rsidP="00B97F99">
      <w:pPr>
        <w:pStyle w:val="Liststycke"/>
        <w:numPr>
          <w:ilvl w:val="0"/>
          <w:numId w:val="1"/>
        </w:numPr>
        <w:rPr>
          <w:rFonts w:ascii="Georgia" w:hAnsi="Georgia"/>
          <w:i/>
          <w:sz w:val="21"/>
          <w:szCs w:val="21"/>
          <w:lang w:val="en-GB"/>
        </w:rPr>
      </w:pPr>
      <w:proofErr w:type="spellStart"/>
      <w:r>
        <w:rPr>
          <w:rFonts w:ascii="Georgia" w:hAnsi="Georgia"/>
          <w:sz w:val="21"/>
          <w:szCs w:val="21"/>
          <w:lang w:val="en-GB"/>
        </w:rPr>
        <w:t>Fastställande</w:t>
      </w:r>
      <w:proofErr w:type="spellEnd"/>
      <w:r>
        <w:rPr>
          <w:rFonts w:ascii="Georgia" w:hAnsi="Georgia"/>
          <w:sz w:val="21"/>
          <w:szCs w:val="21"/>
          <w:lang w:val="en-GB"/>
        </w:rPr>
        <w:t xml:space="preserve"> av </w:t>
      </w:r>
      <w:proofErr w:type="spellStart"/>
      <w:r>
        <w:rPr>
          <w:rFonts w:ascii="Georgia" w:hAnsi="Georgia"/>
          <w:sz w:val="21"/>
          <w:szCs w:val="21"/>
          <w:lang w:val="en-GB"/>
        </w:rPr>
        <w:t>styrelse</w:t>
      </w:r>
      <w:proofErr w:type="spellEnd"/>
      <w:r>
        <w:rPr>
          <w:rFonts w:ascii="Georgia" w:hAnsi="Georgia"/>
          <w:sz w:val="21"/>
          <w:szCs w:val="21"/>
          <w:lang w:val="en-GB"/>
        </w:rPr>
        <w:t xml:space="preserve">- och </w:t>
      </w:r>
      <w:proofErr w:type="spellStart"/>
      <w:r>
        <w:rPr>
          <w:rFonts w:ascii="Georgia" w:hAnsi="Georgia"/>
          <w:sz w:val="21"/>
          <w:szCs w:val="21"/>
          <w:lang w:val="en-GB"/>
        </w:rPr>
        <w:t>revisorsarvod</w:t>
      </w:r>
      <w:r w:rsidR="00F6778D">
        <w:rPr>
          <w:rFonts w:ascii="Georgia" w:hAnsi="Georgia"/>
          <w:sz w:val="21"/>
          <w:szCs w:val="21"/>
          <w:lang w:val="en-GB"/>
        </w:rPr>
        <w:t>en</w:t>
      </w:r>
      <w:proofErr w:type="spellEnd"/>
      <w:r w:rsidR="00F6778D">
        <w:rPr>
          <w:rFonts w:ascii="Georgia" w:hAnsi="Georgia"/>
          <w:sz w:val="21"/>
          <w:szCs w:val="21"/>
          <w:lang w:val="en-GB"/>
        </w:rPr>
        <w:t xml:space="preserve"> </w:t>
      </w:r>
    </w:p>
    <w:p w:rsidR="008A4D80" w:rsidRDefault="00F50BD1" w:rsidP="008A4D80">
      <w:pPr>
        <w:pStyle w:val="Liststycke"/>
        <w:numPr>
          <w:ilvl w:val="0"/>
          <w:numId w:val="1"/>
        </w:numPr>
        <w:rPr>
          <w:rFonts w:ascii="Georgia" w:hAnsi="Georgia"/>
          <w:i/>
          <w:sz w:val="21"/>
          <w:szCs w:val="21"/>
          <w:lang w:val="en-GB"/>
        </w:rPr>
      </w:pPr>
      <w:r>
        <w:rPr>
          <w:rFonts w:ascii="Georgia" w:hAnsi="Georgia"/>
          <w:sz w:val="21"/>
          <w:szCs w:val="21"/>
          <w:lang w:val="en-GB"/>
        </w:rPr>
        <w:t xml:space="preserve">Val av </w:t>
      </w:r>
      <w:proofErr w:type="spellStart"/>
      <w:r w:rsidR="00F6778D">
        <w:rPr>
          <w:rFonts w:ascii="Georgia" w:hAnsi="Georgia"/>
          <w:sz w:val="21"/>
          <w:szCs w:val="21"/>
          <w:lang w:val="en-GB"/>
        </w:rPr>
        <w:t>styrelseledamöter</w:t>
      </w:r>
      <w:proofErr w:type="spellEnd"/>
      <w:r w:rsidR="00F6778D">
        <w:rPr>
          <w:rFonts w:ascii="Georgia" w:hAnsi="Georgia"/>
          <w:sz w:val="21"/>
          <w:szCs w:val="21"/>
          <w:lang w:val="en-GB"/>
        </w:rPr>
        <w:t xml:space="preserve"> och </w:t>
      </w:r>
      <w:proofErr w:type="spellStart"/>
      <w:r w:rsidR="00F6778D">
        <w:rPr>
          <w:rFonts w:ascii="Georgia" w:hAnsi="Georgia"/>
          <w:sz w:val="21"/>
          <w:szCs w:val="21"/>
          <w:lang w:val="en-GB"/>
        </w:rPr>
        <w:t>revisor</w:t>
      </w:r>
      <w:proofErr w:type="spellEnd"/>
      <w:r w:rsidR="00F6778D">
        <w:rPr>
          <w:rFonts w:ascii="Georgia" w:hAnsi="Georgia"/>
          <w:sz w:val="21"/>
          <w:szCs w:val="21"/>
          <w:lang w:val="en-GB"/>
        </w:rPr>
        <w:t xml:space="preserve"> </w:t>
      </w:r>
    </w:p>
    <w:p w:rsidR="009303C2" w:rsidRPr="00D65C30" w:rsidRDefault="009303C2" w:rsidP="00F50BD1">
      <w:pPr>
        <w:pStyle w:val="Liststycke"/>
        <w:numPr>
          <w:ilvl w:val="0"/>
          <w:numId w:val="1"/>
        </w:numPr>
        <w:rPr>
          <w:rFonts w:ascii="Georgia" w:hAnsi="Georgia"/>
          <w:i/>
          <w:sz w:val="21"/>
          <w:szCs w:val="21"/>
        </w:rPr>
      </w:pPr>
      <w:r w:rsidRPr="00D65C30">
        <w:rPr>
          <w:rFonts w:ascii="Georgia" w:hAnsi="Georgia"/>
          <w:sz w:val="21"/>
          <w:szCs w:val="21"/>
        </w:rPr>
        <w:t>Beslut om bemyndigande för styrelsen a</w:t>
      </w:r>
      <w:r w:rsidR="00F6778D" w:rsidRPr="00D65C30">
        <w:rPr>
          <w:rFonts w:ascii="Georgia" w:hAnsi="Georgia"/>
          <w:sz w:val="21"/>
          <w:szCs w:val="21"/>
        </w:rPr>
        <w:t xml:space="preserve">tt fatta beslut om emissioner </w:t>
      </w:r>
    </w:p>
    <w:p w:rsidR="00A31623" w:rsidRPr="00F91F94" w:rsidRDefault="00A31623" w:rsidP="00A31623">
      <w:pPr>
        <w:pStyle w:val="Liststycke"/>
        <w:numPr>
          <w:ilvl w:val="0"/>
          <w:numId w:val="1"/>
        </w:numPr>
        <w:rPr>
          <w:rFonts w:ascii="Georgia" w:hAnsi="Georgia"/>
          <w:sz w:val="21"/>
          <w:szCs w:val="21"/>
        </w:rPr>
      </w:pPr>
      <w:r w:rsidRPr="003433E6">
        <w:rPr>
          <w:rFonts w:ascii="Georgia" w:hAnsi="Georgia"/>
          <w:sz w:val="21"/>
          <w:szCs w:val="21"/>
        </w:rPr>
        <w:t xml:space="preserve">Beslut om </w:t>
      </w:r>
      <w:r>
        <w:rPr>
          <w:rFonts w:ascii="Georgia" w:hAnsi="Georgia"/>
          <w:sz w:val="21"/>
          <w:szCs w:val="21"/>
        </w:rPr>
        <w:t>att ändra</w:t>
      </w:r>
      <w:r w:rsidRPr="003433E6">
        <w:rPr>
          <w:rFonts w:ascii="Georgia" w:hAnsi="Georgia"/>
          <w:sz w:val="21"/>
          <w:szCs w:val="21"/>
        </w:rPr>
        <w:t xml:space="preserve"> bolagsordningen genom införande av bestämmelse angående fullmaktsinsamling och poströstning</w:t>
      </w:r>
    </w:p>
    <w:p w:rsidR="00DD57F1" w:rsidRDefault="00DD57F1" w:rsidP="003433E6">
      <w:pPr>
        <w:pStyle w:val="Liststycke"/>
        <w:numPr>
          <w:ilvl w:val="0"/>
          <w:numId w:val="1"/>
        </w:numPr>
        <w:rPr>
          <w:rFonts w:ascii="Georgia" w:hAnsi="Georgia"/>
          <w:sz w:val="21"/>
          <w:szCs w:val="21"/>
        </w:rPr>
      </w:pPr>
      <w:r w:rsidRPr="00F91F94">
        <w:rPr>
          <w:rFonts w:ascii="Georgia" w:hAnsi="Georgia"/>
          <w:sz w:val="21"/>
          <w:szCs w:val="21"/>
        </w:rPr>
        <w:t>Beslut om att ändra</w:t>
      </w:r>
      <w:r w:rsidR="00F6778D">
        <w:rPr>
          <w:rFonts w:ascii="Georgia" w:hAnsi="Georgia"/>
          <w:sz w:val="21"/>
          <w:szCs w:val="21"/>
        </w:rPr>
        <w:t xml:space="preserve"> bolagsordningen </w:t>
      </w:r>
      <w:r w:rsidR="003433E6" w:rsidRPr="003433E6">
        <w:rPr>
          <w:rFonts w:ascii="Georgia" w:hAnsi="Georgia"/>
          <w:sz w:val="21"/>
          <w:szCs w:val="21"/>
        </w:rPr>
        <w:t>såvitt avser förutsättningar för deltagande vid bolagsstämma</w:t>
      </w:r>
    </w:p>
    <w:p w:rsidR="00534350" w:rsidRPr="00015262" w:rsidRDefault="00534350" w:rsidP="003F4CDB">
      <w:pPr>
        <w:pStyle w:val="Liststycke"/>
        <w:numPr>
          <w:ilvl w:val="0"/>
          <w:numId w:val="1"/>
        </w:numPr>
        <w:rPr>
          <w:rFonts w:ascii="Georgia" w:hAnsi="Georgia"/>
          <w:sz w:val="21"/>
          <w:szCs w:val="21"/>
          <w:lang w:val="en-US"/>
        </w:rPr>
      </w:pPr>
      <w:proofErr w:type="spellStart"/>
      <w:r w:rsidRPr="00015262">
        <w:rPr>
          <w:rFonts w:ascii="Georgia" w:hAnsi="Georgia"/>
          <w:sz w:val="21"/>
          <w:szCs w:val="21"/>
          <w:lang w:val="en-US"/>
        </w:rPr>
        <w:t>Stämmans</w:t>
      </w:r>
      <w:proofErr w:type="spellEnd"/>
      <w:r w:rsidRPr="00015262">
        <w:rPr>
          <w:rFonts w:ascii="Georgia" w:hAnsi="Georgia"/>
          <w:sz w:val="21"/>
          <w:szCs w:val="21"/>
          <w:lang w:val="en-US"/>
        </w:rPr>
        <w:t xml:space="preserve"> </w:t>
      </w:r>
      <w:proofErr w:type="spellStart"/>
      <w:r w:rsidRPr="00015262">
        <w:rPr>
          <w:rFonts w:ascii="Georgia" w:hAnsi="Georgia"/>
          <w:sz w:val="21"/>
          <w:szCs w:val="21"/>
          <w:lang w:val="en-US"/>
        </w:rPr>
        <w:t>avslutande</w:t>
      </w:r>
      <w:proofErr w:type="spellEnd"/>
      <w:r w:rsidR="00F6778D">
        <w:rPr>
          <w:rFonts w:ascii="Georgia" w:hAnsi="Georgia"/>
          <w:sz w:val="21"/>
          <w:szCs w:val="21"/>
          <w:lang w:val="en-US"/>
        </w:rPr>
        <w:t xml:space="preserve"> </w:t>
      </w:r>
    </w:p>
    <w:p w:rsidR="00F6778D" w:rsidRDefault="00F6778D" w:rsidP="00534350">
      <w:pPr>
        <w:pStyle w:val="Rubrik2"/>
        <w:rPr>
          <w:rFonts w:ascii="Georgia" w:hAnsi="Georgia"/>
          <w:b/>
          <w:sz w:val="21"/>
          <w:szCs w:val="21"/>
        </w:rPr>
      </w:pPr>
    </w:p>
    <w:p w:rsidR="00534350" w:rsidRDefault="001D2A85" w:rsidP="00534350">
      <w:pPr>
        <w:pStyle w:val="Rubrik2"/>
        <w:rPr>
          <w:rFonts w:ascii="Georgia" w:hAnsi="Georgia"/>
          <w:b/>
          <w:i/>
          <w:sz w:val="21"/>
          <w:szCs w:val="21"/>
        </w:rPr>
      </w:pPr>
      <w:r>
        <w:rPr>
          <w:rFonts w:ascii="Georgia" w:hAnsi="Georgia"/>
          <w:b/>
          <w:sz w:val="21"/>
          <w:szCs w:val="21"/>
        </w:rPr>
        <w:t>Valberedningens f</w:t>
      </w:r>
      <w:r w:rsidR="00534350" w:rsidRPr="002F11BE">
        <w:rPr>
          <w:rFonts w:ascii="Georgia" w:hAnsi="Georgia"/>
          <w:b/>
          <w:sz w:val="21"/>
          <w:szCs w:val="21"/>
        </w:rPr>
        <w:t>örslag till beslut</w:t>
      </w:r>
      <w:r w:rsidR="002F11BE" w:rsidRPr="002F11BE">
        <w:rPr>
          <w:rFonts w:ascii="Georgia" w:hAnsi="Georgia"/>
          <w:b/>
          <w:sz w:val="21"/>
          <w:szCs w:val="21"/>
        </w:rPr>
        <w:t xml:space="preserve"> </w:t>
      </w:r>
    </w:p>
    <w:p w:rsidR="00010648" w:rsidRPr="00010648" w:rsidRDefault="00010648" w:rsidP="00010648"/>
    <w:p w:rsidR="00010648" w:rsidRDefault="00010648" w:rsidP="00010648">
      <w:pPr>
        <w:rPr>
          <w:rFonts w:ascii="Georgia" w:hAnsi="Georgia"/>
          <w:sz w:val="21"/>
          <w:szCs w:val="21"/>
        </w:rPr>
      </w:pPr>
      <w:r w:rsidRPr="00010648">
        <w:rPr>
          <w:rFonts w:ascii="Georgia" w:hAnsi="Georgia"/>
          <w:sz w:val="21"/>
          <w:szCs w:val="21"/>
        </w:rPr>
        <w:t>Valberedningen b</w:t>
      </w:r>
      <w:r w:rsidR="00EE695A">
        <w:rPr>
          <w:rFonts w:ascii="Georgia" w:hAnsi="Georgia"/>
          <w:sz w:val="21"/>
          <w:szCs w:val="21"/>
        </w:rPr>
        <w:t>estår av styrelseordföranden i B</w:t>
      </w:r>
      <w:r w:rsidRPr="00010648">
        <w:rPr>
          <w:rFonts w:ascii="Georgia" w:hAnsi="Georgia"/>
          <w:sz w:val="21"/>
          <w:szCs w:val="21"/>
        </w:rPr>
        <w:t xml:space="preserve">olaget (dvs. </w:t>
      </w:r>
      <w:r>
        <w:rPr>
          <w:rFonts w:ascii="Georgia" w:hAnsi="Georgia"/>
          <w:sz w:val="21"/>
          <w:szCs w:val="21"/>
        </w:rPr>
        <w:t>Simon Cartmell</w:t>
      </w:r>
      <w:r w:rsidRPr="00010648">
        <w:rPr>
          <w:rFonts w:ascii="Georgia" w:hAnsi="Georgia"/>
          <w:sz w:val="21"/>
          <w:szCs w:val="21"/>
        </w:rPr>
        <w:t xml:space="preserve">), </w:t>
      </w:r>
      <w:r w:rsidR="006C3F22">
        <w:rPr>
          <w:rFonts w:ascii="Georgia" w:hAnsi="Georgia"/>
          <w:sz w:val="21"/>
          <w:szCs w:val="21"/>
        </w:rPr>
        <w:t>Viktor Drvota</w:t>
      </w:r>
      <w:r w:rsidRPr="00010648">
        <w:rPr>
          <w:rFonts w:ascii="Georgia" w:hAnsi="Georgia"/>
          <w:sz w:val="21"/>
          <w:szCs w:val="21"/>
        </w:rPr>
        <w:t xml:space="preserve"> (utsedd av </w:t>
      </w:r>
      <w:r w:rsidR="006C3F22">
        <w:rPr>
          <w:rFonts w:ascii="Georgia" w:hAnsi="Georgia"/>
          <w:sz w:val="21"/>
          <w:szCs w:val="21"/>
        </w:rPr>
        <w:t xml:space="preserve">Karolinska </w:t>
      </w:r>
      <w:proofErr w:type="spellStart"/>
      <w:r w:rsidR="006C3F22">
        <w:rPr>
          <w:rFonts w:ascii="Georgia" w:hAnsi="Georgia"/>
          <w:sz w:val="21"/>
          <w:szCs w:val="21"/>
        </w:rPr>
        <w:t>Development</w:t>
      </w:r>
      <w:proofErr w:type="spellEnd"/>
      <w:r w:rsidRPr="00010648">
        <w:rPr>
          <w:rFonts w:ascii="Georgia" w:hAnsi="Georgia"/>
          <w:sz w:val="21"/>
          <w:szCs w:val="21"/>
        </w:rPr>
        <w:t xml:space="preserve">), </w:t>
      </w:r>
      <w:r w:rsidR="006C3F22">
        <w:rPr>
          <w:rFonts w:ascii="Georgia" w:hAnsi="Georgia"/>
          <w:sz w:val="21"/>
          <w:szCs w:val="21"/>
        </w:rPr>
        <w:t>Tommy Nilsson</w:t>
      </w:r>
      <w:r w:rsidRPr="00010648">
        <w:rPr>
          <w:rFonts w:ascii="Georgia" w:hAnsi="Georgia"/>
          <w:sz w:val="21"/>
          <w:szCs w:val="21"/>
        </w:rPr>
        <w:t xml:space="preserve"> (utsedd av </w:t>
      </w:r>
      <w:proofErr w:type="spellStart"/>
      <w:r w:rsidR="006C3F22">
        <w:rPr>
          <w:rFonts w:ascii="Georgia" w:hAnsi="Georgia"/>
          <w:sz w:val="21"/>
          <w:szCs w:val="21"/>
        </w:rPr>
        <w:t>Fouriertransform</w:t>
      </w:r>
      <w:proofErr w:type="spellEnd"/>
      <w:r w:rsidRPr="00010648">
        <w:rPr>
          <w:rFonts w:ascii="Georgia" w:hAnsi="Georgia"/>
          <w:sz w:val="21"/>
          <w:szCs w:val="21"/>
        </w:rPr>
        <w:t xml:space="preserve">) och </w:t>
      </w:r>
      <w:r w:rsidR="006C3F22">
        <w:rPr>
          <w:rFonts w:ascii="Georgia" w:hAnsi="Georgia"/>
          <w:sz w:val="21"/>
          <w:szCs w:val="21"/>
        </w:rPr>
        <w:t>Filip Petersson</w:t>
      </w:r>
      <w:r w:rsidRPr="00010648">
        <w:rPr>
          <w:rFonts w:ascii="Georgia" w:hAnsi="Georgia"/>
          <w:sz w:val="21"/>
          <w:szCs w:val="21"/>
        </w:rPr>
        <w:t xml:space="preserve"> (utsedd av </w:t>
      </w:r>
      <w:r w:rsidR="006C3F22">
        <w:rPr>
          <w:rFonts w:ascii="Georgia" w:hAnsi="Georgia"/>
          <w:sz w:val="21"/>
          <w:szCs w:val="21"/>
        </w:rPr>
        <w:t>SEB</w:t>
      </w:r>
      <w:r w:rsidRPr="00010648">
        <w:rPr>
          <w:rFonts w:ascii="Georgia" w:hAnsi="Georgia"/>
          <w:sz w:val="21"/>
          <w:szCs w:val="21"/>
        </w:rPr>
        <w:t>). Valberedningen har presenterat följande förslag t</w:t>
      </w:r>
      <w:r w:rsidR="006C3F22">
        <w:rPr>
          <w:rFonts w:ascii="Georgia" w:hAnsi="Georgia"/>
          <w:sz w:val="21"/>
          <w:szCs w:val="21"/>
        </w:rPr>
        <w:t>ill beslut avseende punkterna 1 och</w:t>
      </w:r>
      <w:r w:rsidRPr="00010648">
        <w:rPr>
          <w:rFonts w:ascii="Georgia" w:hAnsi="Georgia"/>
          <w:sz w:val="21"/>
          <w:szCs w:val="21"/>
        </w:rPr>
        <w:t xml:space="preserve"> 10-12 i föreslagen dagordning. </w:t>
      </w:r>
      <w:r w:rsidR="009354DF">
        <w:rPr>
          <w:rFonts w:ascii="Georgia" w:hAnsi="Georgia"/>
          <w:sz w:val="21"/>
          <w:szCs w:val="21"/>
        </w:rPr>
        <w:t>Valberedningen har inte funnit anledning att presentera något förslag till ändring av de principer för tillsättande av och instruktion avseende valberedning som fat</w:t>
      </w:r>
      <w:r w:rsidR="00F46CF3">
        <w:rPr>
          <w:rFonts w:ascii="Georgia" w:hAnsi="Georgia"/>
          <w:sz w:val="21"/>
          <w:szCs w:val="21"/>
        </w:rPr>
        <w:t>t</w:t>
      </w:r>
      <w:r w:rsidR="009354DF">
        <w:rPr>
          <w:rFonts w:ascii="Georgia" w:hAnsi="Georgia"/>
          <w:sz w:val="21"/>
          <w:szCs w:val="21"/>
        </w:rPr>
        <w:t>ades beslut om vid extra bolagsstämma den 7 mars 2019 och som gäller tills vidare intill dess att beslut om ändring fattas av bolagsstämma.</w:t>
      </w:r>
    </w:p>
    <w:p w:rsidR="00F6778D" w:rsidRPr="00D65C30" w:rsidRDefault="00F6778D" w:rsidP="00C67C5A">
      <w:pPr>
        <w:rPr>
          <w:i/>
        </w:rPr>
      </w:pPr>
    </w:p>
    <w:p w:rsidR="001D2A85" w:rsidRDefault="001D2A85" w:rsidP="00C67C5A">
      <w:pPr>
        <w:rPr>
          <w:rFonts w:ascii="Georgia" w:hAnsi="Georgia"/>
          <w:b/>
          <w:i/>
          <w:sz w:val="21"/>
          <w:szCs w:val="21"/>
        </w:rPr>
      </w:pPr>
      <w:r>
        <w:rPr>
          <w:rFonts w:ascii="Georgia" w:hAnsi="Georgia"/>
          <w:b/>
          <w:sz w:val="21"/>
          <w:szCs w:val="21"/>
        </w:rPr>
        <w:t xml:space="preserve">Punkt 1 </w:t>
      </w:r>
    </w:p>
    <w:p w:rsidR="001D2A85" w:rsidRDefault="001D2A85" w:rsidP="00C67C5A">
      <w:pPr>
        <w:rPr>
          <w:rFonts w:ascii="Georgia" w:hAnsi="Georgia"/>
          <w:b/>
          <w:sz w:val="21"/>
          <w:szCs w:val="21"/>
        </w:rPr>
      </w:pPr>
    </w:p>
    <w:p w:rsidR="001D2A85" w:rsidRDefault="001D2A85" w:rsidP="001D2A85">
      <w:pPr>
        <w:rPr>
          <w:rFonts w:ascii="Georgia" w:hAnsi="Georgia"/>
          <w:sz w:val="21"/>
          <w:szCs w:val="21"/>
        </w:rPr>
      </w:pPr>
      <w:r w:rsidRPr="001D2A85">
        <w:rPr>
          <w:rFonts w:ascii="Georgia" w:hAnsi="Georgia"/>
          <w:sz w:val="21"/>
          <w:szCs w:val="21"/>
        </w:rPr>
        <w:t>Olof Reinholdsson (Setterwalls Advokatbyrå) föreslås som ordförande vid stämman.</w:t>
      </w:r>
    </w:p>
    <w:p w:rsidR="00C962E2" w:rsidRDefault="00374C5F" w:rsidP="002805A5">
      <w:pPr>
        <w:rPr>
          <w:rFonts w:ascii="Georgia" w:hAnsi="Georgia"/>
          <w:b/>
          <w:sz w:val="21"/>
          <w:szCs w:val="21"/>
        </w:rPr>
      </w:pPr>
      <w:r w:rsidRPr="00F91F94">
        <w:rPr>
          <w:rFonts w:ascii="Georgia" w:hAnsi="Georgia"/>
          <w:b/>
          <w:sz w:val="21"/>
          <w:szCs w:val="21"/>
        </w:rPr>
        <w:br/>
      </w:r>
      <w:r w:rsidR="002805A5">
        <w:rPr>
          <w:rFonts w:ascii="Georgia" w:hAnsi="Georgia"/>
          <w:b/>
          <w:sz w:val="21"/>
          <w:szCs w:val="21"/>
        </w:rPr>
        <w:t>Punkt</w:t>
      </w:r>
      <w:r w:rsidR="00124F6F">
        <w:rPr>
          <w:rFonts w:ascii="Georgia" w:hAnsi="Georgia"/>
          <w:b/>
          <w:sz w:val="21"/>
          <w:szCs w:val="21"/>
        </w:rPr>
        <w:t>erna</w:t>
      </w:r>
      <w:r w:rsidR="002805A5">
        <w:rPr>
          <w:rFonts w:ascii="Georgia" w:hAnsi="Georgia"/>
          <w:b/>
          <w:sz w:val="21"/>
          <w:szCs w:val="21"/>
        </w:rPr>
        <w:t xml:space="preserve"> </w:t>
      </w:r>
      <w:r w:rsidR="00E52E96">
        <w:rPr>
          <w:rFonts w:ascii="Georgia" w:hAnsi="Georgia"/>
          <w:b/>
          <w:sz w:val="21"/>
          <w:szCs w:val="21"/>
        </w:rPr>
        <w:t>10</w:t>
      </w:r>
      <w:r w:rsidR="00124F6F">
        <w:rPr>
          <w:rFonts w:ascii="Georgia" w:hAnsi="Georgia"/>
          <w:b/>
          <w:sz w:val="21"/>
          <w:szCs w:val="21"/>
        </w:rPr>
        <w:t>-12</w:t>
      </w:r>
      <w:r w:rsidR="002805A5" w:rsidRPr="00C67C5A">
        <w:rPr>
          <w:rFonts w:ascii="Georgia" w:hAnsi="Georgia"/>
          <w:b/>
          <w:sz w:val="21"/>
          <w:szCs w:val="21"/>
        </w:rPr>
        <w:t xml:space="preserve"> </w:t>
      </w:r>
    </w:p>
    <w:p w:rsidR="001D2A85" w:rsidRPr="00D65C30" w:rsidRDefault="00C962E2" w:rsidP="001D2A85">
      <w:pPr>
        <w:rPr>
          <w:rFonts w:ascii="Georgia" w:hAnsi="Georgia"/>
          <w:sz w:val="21"/>
          <w:szCs w:val="21"/>
        </w:rPr>
      </w:pPr>
      <w:r>
        <w:rPr>
          <w:rFonts w:ascii="Georgia" w:hAnsi="Georgia"/>
          <w:sz w:val="21"/>
          <w:szCs w:val="21"/>
        </w:rPr>
        <w:br/>
      </w:r>
      <w:r w:rsidR="001D2A85" w:rsidRPr="001D2A85">
        <w:rPr>
          <w:rFonts w:ascii="Georgia" w:hAnsi="Georgia"/>
          <w:sz w:val="21"/>
          <w:szCs w:val="21"/>
        </w:rPr>
        <w:t xml:space="preserve">Styrelsen består för närvarande av följande </w:t>
      </w:r>
      <w:r w:rsidR="001D2A85">
        <w:rPr>
          <w:rFonts w:ascii="Georgia" w:hAnsi="Georgia"/>
          <w:sz w:val="21"/>
          <w:szCs w:val="21"/>
        </w:rPr>
        <w:t>fem</w:t>
      </w:r>
      <w:r w:rsidR="001D2A85" w:rsidRPr="001D2A85">
        <w:rPr>
          <w:rFonts w:ascii="Georgia" w:hAnsi="Georgia"/>
          <w:sz w:val="21"/>
          <w:szCs w:val="21"/>
        </w:rPr>
        <w:t xml:space="preserve"> (</w:t>
      </w:r>
      <w:r w:rsidR="001D2A85">
        <w:rPr>
          <w:rFonts w:ascii="Georgia" w:hAnsi="Georgia"/>
          <w:sz w:val="21"/>
          <w:szCs w:val="21"/>
        </w:rPr>
        <w:t>5</w:t>
      </w:r>
      <w:r w:rsidR="001D2A85" w:rsidRPr="001D2A85">
        <w:rPr>
          <w:rFonts w:ascii="Georgia" w:hAnsi="Georgia"/>
          <w:sz w:val="21"/>
          <w:szCs w:val="21"/>
        </w:rPr>
        <w:t xml:space="preserve">) ordinarie ledamöter utan suppleanter: </w:t>
      </w:r>
      <w:r w:rsidR="001D2A85">
        <w:rPr>
          <w:rFonts w:ascii="Georgia" w:hAnsi="Georgia"/>
          <w:sz w:val="21"/>
          <w:szCs w:val="21"/>
        </w:rPr>
        <w:t>Simon Cartmell</w:t>
      </w:r>
      <w:r w:rsidR="001D2A85" w:rsidRPr="001D2A85">
        <w:rPr>
          <w:rFonts w:ascii="Georgia" w:hAnsi="Georgia"/>
          <w:sz w:val="21"/>
          <w:szCs w:val="21"/>
        </w:rPr>
        <w:t xml:space="preserve"> (ordförande), </w:t>
      </w:r>
      <w:r w:rsidR="001D2A85">
        <w:rPr>
          <w:rFonts w:ascii="Georgia" w:hAnsi="Georgia"/>
          <w:sz w:val="21"/>
          <w:szCs w:val="21"/>
        </w:rPr>
        <w:t xml:space="preserve">Anders Qvarnström, Håkan Engqvist, Newton </w:t>
      </w:r>
      <w:proofErr w:type="spellStart"/>
      <w:r w:rsidR="001D2A85">
        <w:rPr>
          <w:rFonts w:ascii="Georgia" w:hAnsi="Georgia"/>
          <w:sz w:val="21"/>
          <w:szCs w:val="21"/>
        </w:rPr>
        <w:t>Aguiar</w:t>
      </w:r>
      <w:proofErr w:type="spellEnd"/>
      <w:r w:rsidR="001D2A85" w:rsidRPr="001D2A85">
        <w:rPr>
          <w:rFonts w:ascii="Georgia" w:hAnsi="Georgia"/>
          <w:sz w:val="21"/>
          <w:szCs w:val="21"/>
        </w:rPr>
        <w:t xml:space="preserve"> och </w:t>
      </w:r>
      <w:r w:rsidR="001D2A85">
        <w:rPr>
          <w:rFonts w:ascii="Georgia" w:hAnsi="Georgia"/>
          <w:sz w:val="21"/>
          <w:szCs w:val="21"/>
        </w:rPr>
        <w:t xml:space="preserve">Viktor </w:t>
      </w:r>
      <w:proofErr w:type="spellStart"/>
      <w:r w:rsidR="001D2A85">
        <w:rPr>
          <w:rFonts w:ascii="Georgia" w:hAnsi="Georgia"/>
          <w:sz w:val="21"/>
          <w:szCs w:val="21"/>
        </w:rPr>
        <w:t>Drvota</w:t>
      </w:r>
      <w:proofErr w:type="spellEnd"/>
      <w:r w:rsidR="001D2A85" w:rsidRPr="001D2A85">
        <w:rPr>
          <w:rFonts w:ascii="Georgia" w:hAnsi="Georgia"/>
          <w:sz w:val="21"/>
          <w:szCs w:val="21"/>
        </w:rPr>
        <w:t xml:space="preserve">. </w:t>
      </w:r>
      <w:r w:rsidR="001D2A85" w:rsidRPr="001D2A85">
        <w:rPr>
          <w:rFonts w:ascii="Georgia" w:hAnsi="Georgia"/>
          <w:sz w:val="21"/>
          <w:szCs w:val="21"/>
        </w:rPr>
        <w:lastRenderedPageBreak/>
        <w:t>Det föreslås att styrelsen fram till slutet a</w:t>
      </w:r>
      <w:r w:rsidR="000A4AAF">
        <w:rPr>
          <w:rFonts w:ascii="Georgia" w:hAnsi="Georgia"/>
          <w:sz w:val="21"/>
          <w:szCs w:val="21"/>
        </w:rPr>
        <w:t xml:space="preserve">v nästa årsstämma ska bestå av </w:t>
      </w:r>
      <w:r w:rsidR="004A0946" w:rsidRPr="000A4AAF">
        <w:rPr>
          <w:rFonts w:ascii="Georgia" w:hAnsi="Georgia"/>
          <w:sz w:val="21"/>
          <w:szCs w:val="21"/>
        </w:rPr>
        <w:t>fem</w:t>
      </w:r>
      <w:r w:rsidR="001D2A85" w:rsidRPr="000A4AAF">
        <w:rPr>
          <w:rFonts w:ascii="Georgia" w:hAnsi="Georgia"/>
          <w:sz w:val="21"/>
          <w:szCs w:val="21"/>
        </w:rPr>
        <w:t xml:space="preserve"> (</w:t>
      </w:r>
      <w:r w:rsidR="004A0946" w:rsidRPr="000A4AAF">
        <w:rPr>
          <w:rFonts w:ascii="Georgia" w:hAnsi="Georgia"/>
          <w:sz w:val="21"/>
          <w:szCs w:val="21"/>
        </w:rPr>
        <w:t>5</w:t>
      </w:r>
      <w:r w:rsidR="001D2A85" w:rsidRPr="000A4AAF">
        <w:rPr>
          <w:rFonts w:ascii="Georgia" w:hAnsi="Georgia"/>
          <w:sz w:val="21"/>
          <w:szCs w:val="21"/>
        </w:rPr>
        <w:t>)</w:t>
      </w:r>
      <w:r w:rsidR="001D2A85" w:rsidRPr="001D2A85">
        <w:rPr>
          <w:rFonts w:ascii="Georgia" w:hAnsi="Georgia"/>
          <w:sz w:val="21"/>
          <w:szCs w:val="21"/>
        </w:rPr>
        <w:t xml:space="preserve"> ordinarie ledamöter utan suppleanter. </w:t>
      </w:r>
      <w:r w:rsidR="001D2A85" w:rsidRPr="00D65C30">
        <w:rPr>
          <w:rFonts w:ascii="Georgia" w:hAnsi="Georgia"/>
          <w:sz w:val="21"/>
          <w:szCs w:val="21"/>
        </w:rPr>
        <w:t xml:space="preserve">Vidare föreslås att ett registrerat revisionsbolag utses till revisor.  </w:t>
      </w:r>
    </w:p>
    <w:p w:rsidR="00F6778D" w:rsidRPr="00D65C30" w:rsidRDefault="00F6778D" w:rsidP="001D2A85">
      <w:pPr>
        <w:rPr>
          <w:i/>
        </w:rPr>
      </w:pPr>
    </w:p>
    <w:p w:rsidR="001D2A85" w:rsidRDefault="001D2A85" w:rsidP="001D2A85">
      <w:pPr>
        <w:rPr>
          <w:rFonts w:ascii="Georgia" w:hAnsi="Georgia"/>
          <w:sz w:val="21"/>
          <w:szCs w:val="21"/>
        </w:rPr>
      </w:pPr>
      <w:r w:rsidRPr="001D2A85">
        <w:rPr>
          <w:rFonts w:ascii="Georgia" w:hAnsi="Georgia"/>
          <w:sz w:val="21"/>
          <w:szCs w:val="21"/>
        </w:rPr>
        <w:t>Det föreslås att arvoden till styrelsen för tiden intill slutet av nästa å</w:t>
      </w:r>
      <w:r w:rsidR="000A4AAF">
        <w:rPr>
          <w:rFonts w:ascii="Georgia" w:hAnsi="Georgia"/>
          <w:sz w:val="21"/>
          <w:szCs w:val="21"/>
        </w:rPr>
        <w:t>rsstämma ska kvarstå oförändra</w:t>
      </w:r>
      <w:r w:rsidR="00AB580F">
        <w:rPr>
          <w:rFonts w:ascii="Georgia" w:hAnsi="Georgia"/>
          <w:sz w:val="21"/>
          <w:szCs w:val="21"/>
        </w:rPr>
        <w:t>t</w:t>
      </w:r>
      <w:r w:rsidR="000A4AAF">
        <w:rPr>
          <w:rFonts w:ascii="Georgia" w:hAnsi="Georgia"/>
          <w:sz w:val="21"/>
          <w:szCs w:val="21"/>
        </w:rPr>
        <w:t xml:space="preserve">, och uppgå till totalt </w:t>
      </w:r>
      <w:r w:rsidR="004A0946" w:rsidRPr="000A4AAF">
        <w:rPr>
          <w:rFonts w:ascii="Georgia" w:hAnsi="Georgia"/>
          <w:sz w:val="21"/>
          <w:szCs w:val="21"/>
        </w:rPr>
        <w:t>600 000</w:t>
      </w:r>
      <w:r w:rsidR="004A0946">
        <w:rPr>
          <w:rFonts w:ascii="Georgia" w:hAnsi="Georgia"/>
          <w:sz w:val="21"/>
          <w:szCs w:val="21"/>
        </w:rPr>
        <w:t xml:space="preserve"> </w:t>
      </w:r>
      <w:r w:rsidRPr="001D2A85">
        <w:rPr>
          <w:rFonts w:ascii="Georgia" w:hAnsi="Georgia"/>
          <w:sz w:val="21"/>
          <w:szCs w:val="21"/>
        </w:rPr>
        <w:t xml:space="preserve">kronor varav </w:t>
      </w:r>
      <w:r w:rsidR="004A0946" w:rsidRPr="000A4AAF">
        <w:rPr>
          <w:rFonts w:ascii="Georgia" w:hAnsi="Georgia"/>
          <w:sz w:val="21"/>
          <w:szCs w:val="21"/>
        </w:rPr>
        <w:t>300 000</w:t>
      </w:r>
      <w:r w:rsidRPr="001D2A85">
        <w:rPr>
          <w:rFonts w:ascii="Georgia" w:hAnsi="Georgia"/>
          <w:sz w:val="21"/>
          <w:szCs w:val="21"/>
        </w:rPr>
        <w:t xml:space="preserve"> kronor ska utgå till styrelsens ordförande och </w:t>
      </w:r>
      <w:r w:rsidR="004A0946" w:rsidRPr="000A4AAF">
        <w:rPr>
          <w:rFonts w:ascii="Georgia" w:hAnsi="Georgia"/>
          <w:sz w:val="21"/>
          <w:szCs w:val="21"/>
        </w:rPr>
        <w:t>150 000</w:t>
      </w:r>
      <w:r w:rsidRPr="001D2A85">
        <w:rPr>
          <w:rFonts w:ascii="Georgia" w:hAnsi="Georgia"/>
          <w:sz w:val="21"/>
          <w:szCs w:val="21"/>
        </w:rPr>
        <w:t xml:space="preserve"> kronor till var och en av övriga ordinarie styrelseledamöter</w:t>
      </w:r>
      <w:r w:rsidR="000A4AAF">
        <w:rPr>
          <w:rFonts w:ascii="Georgia" w:hAnsi="Georgia"/>
          <w:sz w:val="21"/>
          <w:szCs w:val="21"/>
        </w:rPr>
        <w:t xml:space="preserve"> som inte representerar grundare eller institutionella investerare</w:t>
      </w:r>
      <w:r w:rsidRPr="001D2A85">
        <w:rPr>
          <w:rFonts w:ascii="Georgia" w:hAnsi="Georgia"/>
          <w:sz w:val="21"/>
          <w:szCs w:val="21"/>
        </w:rPr>
        <w:t>.</w:t>
      </w:r>
    </w:p>
    <w:p w:rsidR="00F6778D" w:rsidRPr="00D65C30" w:rsidRDefault="00F6778D" w:rsidP="001D2A85">
      <w:pPr>
        <w:rPr>
          <w:i/>
        </w:rPr>
      </w:pPr>
    </w:p>
    <w:p w:rsidR="004A0946" w:rsidRPr="00F91F94" w:rsidRDefault="001D2A85" w:rsidP="001D2A85">
      <w:pPr>
        <w:rPr>
          <w:rFonts w:ascii="Georgia" w:hAnsi="Georgia"/>
          <w:i/>
          <w:sz w:val="21"/>
          <w:szCs w:val="21"/>
        </w:rPr>
      </w:pPr>
      <w:r w:rsidRPr="001D2A85">
        <w:rPr>
          <w:rFonts w:ascii="Georgia" w:hAnsi="Georgia"/>
          <w:sz w:val="21"/>
          <w:szCs w:val="21"/>
        </w:rPr>
        <w:t xml:space="preserve">Det föreslås att arvode till </w:t>
      </w:r>
      <w:r w:rsidR="00EE695A">
        <w:rPr>
          <w:rFonts w:ascii="Georgia" w:hAnsi="Georgia"/>
          <w:sz w:val="21"/>
          <w:szCs w:val="21"/>
        </w:rPr>
        <w:t>B</w:t>
      </w:r>
      <w:r w:rsidRPr="001D2A85">
        <w:rPr>
          <w:rFonts w:ascii="Georgia" w:hAnsi="Georgia"/>
          <w:sz w:val="21"/>
          <w:szCs w:val="21"/>
        </w:rPr>
        <w:t>olagets revisor ska utgå enligt godkänd räkning.</w:t>
      </w:r>
      <w:r w:rsidR="004A0946" w:rsidRPr="00F91F94">
        <w:rPr>
          <w:rFonts w:ascii="Georgia" w:hAnsi="Georgia"/>
          <w:i/>
          <w:sz w:val="21"/>
          <w:szCs w:val="21"/>
        </w:rPr>
        <w:t xml:space="preserve"> </w:t>
      </w:r>
    </w:p>
    <w:p w:rsidR="00F6778D" w:rsidRPr="00D65C30" w:rsidRDefault="00F6778D" w:rsidP="001D2A85">
      <w:pPr>
        <w:rPr>
          <w:i/>
        </w:rPr>
      </w:pPr>
    </w:p>
    <w:p w:rsidR="001D2A85" w:rsidRDefault="001D2A85" w:rsidP="001D2A85">
      <w:pPr>
        <w:rPr>
          <w:rFonts w:ascii="Georgia" w:hAnsi="Georgia"/>
          <w:sz w:val="21"/>
          <w:szCs w:val="21"/>
        </w:rPr>
      </w:pPr>
      <w:r w:rsidRPr="001D2A85">
        <w:rPr>
          <w:rFonts w:ascii="Georgia" w:hAnsi="Georgia"/>
          <w:sz w:val="21"/>
          <w:szCs w:val="21"/>
        </w:rPr>
        <w:t xml:space="preserve">Samtliga nuvarande styrelseledamöter föreslås för omval för tiden intill slutet av nästa årsstämma. Vidare föreslås att </w:t>
      </w:r>
      <w:r w:rsidR="004A0946" w:rsidRPr="000A4AAF">
        <w:rPr>
          <w:rFonts w:ascii="Georgia" w:hAnsi="Georgia"/>
          <w:sz w:val="21"/>
          <w:szCs w:val="21"/>
        </w:rPr>
        <w:t>Simon Cartmell</w:t>
      </w:r>
      <w:r w:rsidRPr="001D2A85">
        <w:rPr>
          <w:rFonts w:ascii="Georgia" w:hAnsi="Georgia"/>
          <w:sz w:val="21"/>
          <w:szCs w:val="21"/>
        </w:rPr>
        <w:t xml:space="preserve"> omväljs till styrelsens ordförande. Information om de föreslagna styrelseledamöternas huvudsakliga utbildning och arbetslivserfarenhet, uppdrag i </w:t>
      </w:r>
      <w:r w:rsidR="00EE695A">
        <w:rPr>
          <w:rFonts w:ascii="Georgia" w:hAnsi="Georgia"/>
          <w:sz w:val="21"/>
          <w:szCs w:val="21"/>
        </w:rPr>
        <w:t>B</w:t>
      </w:r>
      <w:r w:rsidRPr="001D2A85">
        <w:rPr>
          <w:rFonts w:ascii="Georgia" w:hAnsi="Georgia"/>
          <w:sz w:val="21"/>
          <w:szCs w:val="21"/>
        </w:rPr>
        <w:t>olaget och andra väsentliga uppdrag m.m.</w:t>
      </w:r>
      <w:r w:rsidR="00EE695A">
        <w:rPr>
          <w:rFonts w:ascii="Georgia" w:hAnsi="Georgia"/>
          <w:sz w:val="21"/>
          <w:szCs w:val="21"/>
        </w:rPr>
        <w:t xml:space="preserve"> hålls tillgängligt på B</w:t>
      </w:r>
      <w:r w:rsidRPr="001D2A85">
        <w:rPr>
          <w:rFonts w:ascii="Georgia" w:hAnsi="Georgia"/>
          <w:sz w:val="21"/>
          <w:szCs w:val="21"/>
        </w:rPr>
        <w:t>olagets hemsida www.</w:t>
      </w:r>
      <w:r w:rsidR="004A0946">
        <w:rPr>
          <w:rFonts w:ascii="Georgia" w:hAnsi="Georgia"/>
          <w:sz w:val="21"/>
          <w:szCs w:val="21"/>
        </w:rPr>
        <w:t>ossdsign</w:t>
      </w:r>
      <w:r w:rsidRPr="001D2A85">
        <w:rPr>
          <w:rFonts w:ascii="Georgia" w:hAnsi="Georgia"/>
          <w:sz w:val="21"/>
          <w:szCs w:val="21"/>
        </w:rPr>
        <w:t xml:space="preserve">.com. </w:t>
      </w:r>
    </w:p>
    <w:p w:rsidR="00F6778D" w:rsidRPr="00D65C30" w:rsidRDefault="00F6778D" w:rsidP="001D2A85">
      <w:pPr>
        <w:rPr>
          <w:i/>
        </w:rPr>
      </w:pPr>
    </w:p>
    <w:p w:rsidR="004A0946" w:rsidRPr="00F91F94" w:rsidRDefault="001D2A85" w:rsidP="001D2A85">
      <w:pPr>
        <w:rPr>
          <w:rFonts w:ascii="Georgia" w:hAnsi="Georgia"/>
          <w:i/>
          <w:sz w:val="21"/>
          <w:szCs w:val="21"/>
        </w:rPr>
      </w:pPr>
      <w:r w:rsidRPr="001D2A85">
        <w:rPr>
          <w:rFonts w:ascii="Georgia" w:hAnsi="Georgia"/>
          <w:sz w:val="21"/>
          <w:szCs w:val="21"/>
        </w:rPr>
        <w:t>Revisions</w:t>
      </w:r>
      <w:bookmarkStart w:id="0" w:name="_GoBack"/>
      <w:r w:rsidRPr="001D2A85">
        <w:rPr>
          <w:rFonts w:ascii="Georgia" w:hAnsi="Georgia"/>
          <w:sz w:val="21"/>
          <w:szCs w:val="21"/>
        </w:rPr>
        <w:t>bolaget</w:t>
      </w:r>
      <w:bookmarkEnd w:id="0"/>
      <w:r w:rsidRPr="001D2A85">
        <w:rPr>
          <w:rFonts w:ascii="Georgia" w:hAnsi="Georgia"/>
          <w:sz w:val="21"/>
          <w:szCs w:val="21"/>
        </w:rPr>
        <w:t xml:space="preserve"> </w:t>
      </w:r>
      <w:r w:rsidR="004A0946">
        <w:rPr>
          <w:rFonts w:ascii="Georgia" w:hAnsi="Georgia"/>
          <w:sz w:val="21"/>
          <w:szCs w:val="21"/>
        </w:rPr>
        <w:t>KPMG AB</w:t>
      </w:r>
      <w:r w:rsidRPr="001D2A85">
        <w:rPr>
          <w:rFonts w:ascii="Georgia" w:hAnsi="Georgia"/>
          <w:sz w:val="21"/>
          <w:szCs w:val="21"/>
        </w:rPr>
        <w:t xml:space="preserve"> föreslås omväljas som revisor.</w:t>
      </w:r>
      <w:r w:rsidR="004A0946" w:rsidRPr="009435AB">
        <w:rPr>
          <w:rFonts w:ascii="Georgia" w:hAnsi="Georgia"/>
          <w:sz w:val="21"/>
          <w:szCs w:val="21"/>
        </w:rPr>
        <w:t xml:space="preserve"> Revisionsbolaget har meddelat Bolaget att </w:t>
      </w:r>
      <w:r w:rsidR="00716EC7" w:rsidRPr="009435AB">
        <w:rPr>
          <w:rFonts w:ascii="Georgia" w:hAnsi="Georgia"/>
          <w:sz w:val="21"/>
          <w:szCs w:val="21"/>
        </w:rPr>
        <w:t>Per Hammar</w:t>
      </w:r>
      <w:r w:rsidR="004A0946" w:rsidRPr="009435AB">
        <w:rPr>
          <w:rFonts w:ascii="Georgia" w:hAnsi="Georgia"/>
          <w:sz w:val="21"/>
          <w:szCs w:val="21"/>
        </w:rPr>
        <w:t xml:space="preserve"> kommer utses till huvudansvarig revisor.</w:t>
      </w:r>
      <w:r w:rsidR="004A0946" w:rsidRPr="00F91F94">
        <w:rPr>
          <w:rFonts w:ascii="Georgia" w:hAnsi="Georgia"/>
          <w:i/>
          <w:sz w:val="21"/>
          <w:szCs w:val="21"/>
        </w:rPr>
        <w:t xml:space="preserve"> </w:t>
      </w:r>
    </w:p>
    <w:p w:rsidR="00F6778D" w:rsidRDefault="00F6778D" w:rsidP="00010648">
      <w:pPr>
        <w:pStyle w:val="Rubrik2"/>
        <w:rPr>
          <w:rFonts w:ascii="Georgia" w:hAnsi="Georgia"/>
          <w:b/>
          <w:sz w:val="21"/>
          <w:szCs w:val="21"/>
        </w:rPr>
      </w:pPr>
    </w:p>
    <w:p w:rsidR="00010648" w:rsidRPr="00FE3C08" w:rsidRDefault="00010648" w:rsidP="00010648">
      <w:pPr>
        <w:pStyle w:val="Rubrik2"/>
        <w:rPr>
          <w:rFonts w:ascii="Georgia" w:hAnsi="Georgia"/>
          <w:b/>
          <w:i/>
          <w:sz w:val="21"/>
          <w:szCs w:val="21"/>
        </w:rPr>
      </w:pPr>
      <w:r>
        <w:rPr>
          <w:rFonts w:ascii="Georgia" w:hAnsi="Georgia"/>
          <w:b/>
          <w:sz w:val="21"/>
          <w:szCs w:val="21"/>
        </w:rPr>
        <w:t>Styrelsens f</w:t>
      </w:r>
      <w:r w:rsidR="00F6778D">
        <w:rPr>
          <w:rFonts w:ascii="Georgia" w:hAnsi="Georgia"/>
          <w:b/>
          <w:sz w:val="21"/>
          <w:szCs w:val="21"/>
        </w:rPr>
        <w:t xml:space="preserve">örslag till beslut </w:t>
      </w:r>
    </w:p>
    <w:p w:rsidR="00010648" w:rsidRDefault="00010648" w:rsidP="001D2A85">
      <w:pPr>
        <w:rPr>
          <w:rFonts w:ascii="Georgia" w:hAnsi="Georgia"/>
          <w:b/>
          <w:sz w:val="21"/>
          <w:szCs w:val="21"/>
        </w:rPr>
      </w:pPr>
    </w:p>
    <w:p w:rsidR="001D2A85" w:rsidRPr="00C67C5A" w:rsidRDefault="001D2A85" w:rsidP="001D2A85">
      <w:pPr>
        <w:rPr>
          <w:rFonts w:ascii="Georgia" w:hAnsi="Georgia"/>
          <w:b/>
          <w:sz w:val="21"/>
          <w:szCs w:val="21"/>
        </w:rPr>
      </w:pPr>
      <w:r>
        <w:rPr>
          <w:rFonts w:ascii="Georgia" w:hAnsi="Georgia"/>
          <w:b/>
          <w:sz w:val="21"/>
          <w:szCs w:val="21"/>
        </w:rPr>
        <w:t>Punkt 8</w:t>
      </w:r>
      <w:r w:rsidRPr="00C67C5A">
        <w:rPr>
          <w:rFonts w:ascii="Georgia" w:hAnsi="Georgia"/>
          <w:b/>
          <w:sz w:val="21"/>
          <w:szCs w:val="21"/>
        </w:rPr>
        <w:t xml:space="preserve"> </w:t>
      </w:r>
    </w:p>
    <w:p w:rsidR="001D2A85" w:rsidRDefault="001D2A85" w:rsidP="001D2A85"/>
    <w:p w:rsidR="001D2A85" w:rsidRPr="00374C5F" w:rsidRDefault="001D2A85" w:rsidP="001D2A85">
      <w:pPr>
        <w:rPr>
          <w:rFonts w:ascii="Georgia" w:hAnsi="Georgia"/>
          <w:sz w:val="21"/>
          <w:szCs w:val="21"/>
        </w:rPr>
      </w:pPr>
      <w:r w:rsidRPr="00374C5F">
        <w:rPr>
          <w:rFonts w:ascii="Georgia" w:hAnsi="Georgia"/>
          <w:sz w:val="21"/>
          <w:szCs w:val="21"/>
        </w:rPr>
        <w:t xml:space="preserve">Styrelsen föreslår att </w:t>
      </w:r>
      <w:r>
        <w:rPr>
          <w:rFonts w:ascii="Georgia" w:hAnsi="Georgia"/>
          <w:sz w:val="21"/>
          <w:szCs w:val="21"/>
        </w:rPr>
        <w:t>Bolaget</w:t>
      </w:r>
      <w:r w:rsidRPr="00374C5F">
        <w:rPr>
          <w:rFonts w:ascii="Georgia" w:hAnsi="Georgia"/>
          <w:sz w:val="21"/>
          <w:szCs w:val="21"/>
        </w:rPr>
        <w:t xml:space="preserve">s </w:t>
      </w:r>
      <w:r>
        <w:rPr>
          <w:rFonts w:ascii="Georgia" w:hAnsi="Georgia"/>
          <w:sz w:val="21"/>
          <w:szCs w:val="21"/>
        </w:rPr>
        <w:t>resultat</w:t>
      </w:r>
      <w:r w:rsidRPr="00374C5F">
        <w:rPr>
          <w:rFonts w:ascii="Georgia" w:hAnsi="Georgia"/>
          <w:sz w:val="21"/>
          <w:szCs w:val="21"/>
        </w:rPr>
        <w:t xml:space="preserve"> balanseras i ny räkning och att det inte sker någon utdelning för räkenskapsåret </w:t>
      </w:r>
      <w:r>
        <w:rPr>
          <w:rFonts w:ascii="Georgia" w:hAnsi="Georgia"/>
          <w:sz w:val="21"/>
          <w:szCs w:val="21"/>
        </w:rPr>
        <w:t>2019</w:t>
      </w:r>
      <w:r w:rsidRPr="00374C5F">
        <w:rPr>
          <w:rFonts w:ascii="Georgia" w:hAnsi="Georgia"/>
          <w:sz w:val="21"/>
          <w:szCs w:val="21"/>
        </w:rPr>
        <w:t>.</w:t>
      </w:r>
    </w:p>
    <w:p w:rsidR="00F6778D" w:rsidRPr="00D65C30" w:rsidRDefault="00F6778D" w:rsidP="00534350">
      <w:pPr>
        <w:rPr>
          <w:rFonts w:ascii="Georgia" w:hAnsi="Georgia"/>
          <w:i/>
          <w:sz w:val="21"/>
          <w:szCs w:val="21"/>
        </w:rPr>
      </w:pPr>
    </w:p>
    <w:p w:rsidR="002805A5" w:rsidRPr="00FE3C08" w:rsidRDefault="00FE3C08" w:rsidP="00534350">
      <w:pPr>
        <w:rPr>
          <w:rFonts w:ascii="Georgia" w:hAnsi="Georgia"/>
          <w:b/>
          <w:i/>
          <w:sz w:val="21"/>
          <w:szCs w:val="21"/>
        </w:rPr>
      </w:pPr>
      <w:r w:rsidRPr="004B405F">
        <w:rPr>
          <w:rFonts w:ascii="Georgia" w:hAnsi="Georgia"/>
          <w:b/>
          <w:sz w:val="21"/>
          <w:szCs w:val="21"/>
        </w:rPr>
        <w:t>Punkt 1</w:t>
      </w:r>
      <w:r w:rsidR="00716EC7">
        <w:rPr>
          <w:rFonts w:ascii="Georgia" w:hAnsi="Georgia"/>
          <w:b/>
          <w:sz w:val="21"/>
          <w:szCs w:val="21"/>
        </w:rPr>
        <w:t>3</w:t>
      </w:r>
      <w:r w:rsidRPr="004B405F">
        <w:rPr>
          <w:rFonts w:ascii="Georgia" w:hAnsi="Georgia"/>
          <w:b/>
          <w:sz w:val="21"/>
          <w:szCs w:val="21"/>
        </w:rPr>
        <w:t xml:space="preserve"> </w:t>
      </w:r>
    </w:p>
    <w:p w:rsidR="00FE3C08" w:rsidRPr="004B405F" w:rsidRDefault="00FE3C08">
      <w:pPr>
        <w:rPr>
          <w:rFonts w:ascii="Georgia" w:hAnsi="Georgia"/>
          <w:sz w:val="21"/>
          <w:szCs w:val="21"/>
        </w:rPr>
      </w:pPr>
    </w:p>
    <w:p w:rsidR="0055107A" w:rsidRPr="004B405F" w:rsidRDefault="00DD57F1" w:rsidP="0055107A">
      <w:pPr>
        <w:rPr>
          <w:rFonts w:ascii="Georgia" w:hAnsi="Georgia"/>
          <w:sz w:val="21"/>
          <w:szCs w:val="21"/>
        </w:rPr>
      </w:pPr>
      <w:r w:rsidRPr="00DD57F1">
        <w:rPr>
          <w:rFonts w:ascii="Georgia" w:hAnsi="Georgia"/>
          <w:sz w:val="21"/>
          <w:szCs w:val="21"/>
        </w:rPr>
        <w:t>Styrelsen föreslår att bolagsstämman beslutar om ett bemyndigande för styrelsen att – under tiden fram till nästkommande årsstämma</w:t>
      </w:r>
      <w:r w:rsidR="00F91F94">
        <w:rPr>
          <w:rFonts w:ascii="Georgia" w:hAnsi="Georgia"/>
          <w:sz w:val="21"/>
          <w:szCs w:val="21"/>
        </w:rPr>
        <w:t xml:space="preserve"> och med eller utan avvikelse från aktieägarnas företrädesrätt</w:t>
      </w:r>
      <w:r w:rsidRPr="00DD57F1">
        <w:rPr>
          <w:rFonts w:ascii="Georgia" w:hAnsi="Georgia"/>
          <w:sz w:val="21"/>
          <w:szCs w:val="21"/>
        </w:rPr>
        <w:t xml:space="preserve"> samt vid ett eller flera tillfällen – fatta beslut om emission av nya aktier, teckningsoptioner och/eller konvertibler. Betalning ska kunna ske kontant eller genom apport, kvittning eller eljest </w:t>
      </w:r>
      <w:r w:rsidR="00F91F94">
        <w:rPr>
          <w:rFonts w:ascii="Georgia" w:hAnsi="Georgia"/>
          <w:sz w:val="21"/>
          <w:szCs w:val="21"/>
        </w:rPr>
        <w:t xml:space="preserve">förenas </w:t>
      </w:r>
      <w:r w:rsidRPr="00DD57F1">
        <w:rPr>
          <w:rFonts w:ascii="Georgia" w:hAnsi="Georgia"/>
          <w:sz w:val="21"/>
          <w:szCs w:val="21"/>
        </w:rPr>
        <w:t xml:space="preserve">med villkor. Bolagets aktiekapital ska kunna ökas med ett belopp motsvarande </w:t>
      </w:r>
      <w:r w:rsidR="00F91F94">
        <w:rPr>
          <w:rFonts w:ascii="Georgia" w:hAnsi="Georgia"/>
          <w:sz w:val="21"/>
          <w:szCs w:val="21"/>
        </w:rPr>
        <w:t xml:space="preserve">högst </w:t>
      </w:r>
      <w:r w:rsidRPr="00DD57F1">
        <w:rPr>
          <w:rFonts w:ascii="Georgia" w:hAnsi="Georgia"/>
          <w:sz w:val="21"/>
          <w:szCs w:val="21"/>
        </w:rPr>
        <w:t xml:space="preserve">20 procent av aktiekapitalet </w:t>
      </w:r>
      <w:r w:rsidR="00F91F94">
        <w:rPr>
          <w:rFonts w:ascii="Georgia" w:hAnsi="Georgia"/>
          <w:sz w:val="21"/>
          <w:szCs w:val="21"/>
        </w:rPr>
        <w:t>efter sådan(a) emission(er)</w:t>
      </w:r>
      <w:r w:rsidRPr="00DD57F1">
        <w:rPr>
          <w:rFonts w:ascii="Georgia" w:hAnsi="Georgia"/>
          <w:sz w:val="21"/>
          <w:szCs w:val="21"/>
        </w:rPr>
        <w:t xml:space="preserve">. Avvikelse från aktieägarnas företrädesrätt ska godtas i situationer då en riktad emission anses mer lämpad för </w:t>
      </w:r>
      <w:r w:rsidR="0091516A">
        <w:rPr>
          <w:rFonts w:ascii="Georgia" w:hAnsi="Georgia"/>
          <w:sz w:val="21"/>
          <w:szCs w:val="21"/>
        </w:rPr>
        <w:t>B</w:t>
      </w:r>
      <w:r w:rsidRPr="00DD57F1">
        <w:rPr>
          <w:rFonts w:ascii="Georgia" w:hAnsi="Georgia"/>
          <w:sz w:val="21"/>
          <w:szCs w:val="21"/>
        </w:rPr>
        <w:t xml:space="preserve">olaget </w:t>
      </w:r>
      <w:r w:rsidR="0091516A">
        <w:rPr>
          <w:rFonts w:ascii="Georgia" w:hAnsi="Georgia"/>
          <w:sz w:val="21"/>
          <w:szCs w:val="21"/>
        </w:rPr>
        <w:t xml:space="preserve">av tids-, affärs- eller motsvarande skäl </w:t>
      </w:r>
      <w:r w:rsidRPr="00DD57F1">
        <w:rPr>
          <w:rFonts w:ascii="Georgia" w:hAnsi="Georgia"/>
          <w:sz w:val="21"/>
          <w:szCs w:val="21"/>
        </w:rPr>
        <w:t>samt för att möjliggöra förvärv.</w:t>
      </w:r>
    </w:p>
    <w:p w:rsidR="00F6778D" w:rsidRPr="00D65C30" w:rsidRDefault="00F6778D" w:rsidP="0055107A">
      <w:pPr>
        <w:rPr>
          <w:rFonts w:ascii="Georgia" w:hAnsi="Georgia"/>
          <w:i/>
          <w:sz w:val="21"/>
          <w:szCs w:val="21"/>
        </w:rPr>
      </w:pPr>
    </w:p>
    <w:p w:rsidR="00362199" w:rsidRDefault="0055107A" w:rsidP="0055107A">
      <w:pPr>
        <w:rPr>
          <w:rFonts w:ascii="Georgia" w:hAnsi="Georgia"/>
          <w:sz w:val="21"/>
          <w:szCs w:val="21"/>
        </w:rPr>
      </w:pPr>
      <w:r w:rsidRPr="004B405F">
        <w:rPr>
          <w:rFonts w:ascii="Georgia" w:hAnsi="Georgia"/>
          <w:sz w:val="21"/>
          <w:szCs w:val="21"/>
        </w:rPr>
        <w:t xml:space="preserve">Styrelsens ordförande, verkställande direktören, eller den styrelsen utser, ska äga rätt att vidta de mindre justeringar i beslutet som kan visa sig erforderliga i samband med registrering härav. </w:t>
      </w:r>
    </w:p>
    <w:p w:rsidR="00362199" w:rsidRDefault="00362199" w:rsidP="0055107A">
      <w:pPr>
        <w:rPr>
          <w:rFonts w:ascii="Georgia" w:hAnsi="Georgia"/>
          <w:sz w:val="21"/>
          <w:szCs w:val="21"/>
        </w:rPr>
      </w:pPr>
    </w:p>
    <w:p w:rsidR="00DD57F1" w:rsidRPr="00D65C30" w:rsidRDefault="00362199" w:rsidP="0055107A">
      <w:pPr>
        <w:rPr>
          <w:rFonts w:ascii="Georgia" w:hAnsi="Georgia"/>
          <w:i/>
          <w:sz w:val="21"/>
          <w:szCs w:val="21"/>
        </w:rPr>
      </w:pPr>
      <w:r w:rsidRPr="00362199">
        <w:rPr>
          <w:rFonts w:ascii="Georgia" w:hAnsi="Georgia"/>
          <w:sz w:val="21"/>
          <w:szCs w:val="21"/>
        </w:rPr>
        <w:t>Beslut enligt denna punkt är giltigt endast om det har biträtts av aktieägare med minst två tredjedelar av såväl de avgivna rösterna som de aktier som är företrädda vid stämman.</w:t>
      </w:r>
      <w:r w:rsidR="0055107A" w:rsidRPr="004B405F">
        <w:rPr>
          <w:rFonts w:ascii="Georgia" w:hAnsi="Georgia"/>
          <w:sz w:val="21"/>
          <w:szCs w:val="21"/>
        </w:rPr>
        <w:br/>
      </w:r>
    </w:p>
    <w:p w:rsidR="00A31623" w:rsidRDefault="00A31623" w:rsidP="00A31623">
      <w:pPr>
        <w:rPr>
          <w:rFonts w:ascii="Georgia" w:hAnsi="Georgia"/>
          <w:b/>
          <w:sz w:val="21"/>
          <w:szCs w:val="21"/>
        </w:rPr>
      </w:pPr>
      <w:r>
        <w:rPr>
          <w:rFonts w:ascii="Georgia" w:hAnsi="Georgia"/>
          <w:b/>
          <w:sz w:val="21"/>
          <w:szCs w:val="21"/>
        </w:rPr>
        <w:t>Punkt 14</w:t>
      </w:r>
    </w:p>
    <w:p w:rsidR="00F50A6C" w:rsidRDefault="00F50A6C" w:rsidP="00A31623">
      <w:pPr>
        <w:rPr>
          <w:rFonts w:ascii="Georgia" w:hAnsi="Georgia"/>
          <w:b/>
          <w:sz w:val="21"/>
          <w:szCs w:val="21"/>
        </w:rPr>
      </w:pPr>
    </w:p>
    <w:p w:rsidR="00A31623" w:rsidRPr="00AE5302" w:rsidRDefault="00A31623" w:rsidP="00A31623">
      <w:pPr>
        <w:rPr>
          <w:rFonts w:ascii="Georgia" w:hAnsi="Georgia"/>
          <w:sz w:val="21"/>
          <w:szCs w:val="21"/>
        </w:rPr>
      </w:pPr>
      <w:r w:rsidRPr="00AE5302">
        <w:rPr>
          <w:rFonts w:ascii="Georgia" w:hAnsi="Georgia"/>
          <w:sz w:val="21"/>
          <w:szCs w:val="21"/>
        </w:rPr>
        <w:t>Styrelsen föreslår att bolagsstämman beslutar om ändring av bolagsordningen genom att införa en ny bestämmelse (ny paragraf</w:t>
      </w:r>
      <w:r>
        <w:rPr>
          <w:rFonts w:ascii="Georgia" w:hAnsi="Georgia"/>
          <w:sz w:val="21"/>
          <w:szCs w:val="21"/>
        </w:rPr>
        <w:t xml:space="preserve"> 9 varav nuvarande paragrafer 9</w:t>
      </w:r>
      <w:r w:rsidRPr="00AE5302">
        <w:rPr>
          <w:rFonts w:ascii="Georgia" w:hAnsi="Georgia"/>
          <w:sz w:val="21"/>
          <w:szCs w:val="21"/>
        </w:rPr>
        <w:t xml:space="preserve"> och 1</w:t>
      </w:r>
      <w:r>
        <w:rPr>
          <w:rFonts w:ascii="Georgia" w:hAnsi="Georgia"/>
          <w:sz w:val="21"/>
          <w:szCs w:val="21"/>
        </w:rPr>
        <w:t>0</w:t>
      </w:r>
      <w:r w:rsidRPr="00AE5302">
        <w:rPr>
          <w:rFonts w:ascii="Georgia" w:hAnsi="Georgia"/>
          <w:sz w:val="21"/>
          <w:szCs w:val="21"/>
        </w:rPr>
        <w:t xml:space="preserve"> blir paragraf 1</w:t>
      </w:r>
      <w:r>
        <w:rPr>
          <w:rFonts w:ascii="Georgia" w:hAnsi="Georgia"/>
          <w:sz w:val="21"/>
          <w:szCs w:val="21"/>
        </w:rPr>
        <w:t>0 respektive 11</w:t>
      </w:r>
      <w:r w:rsidRPr="00AE5302">
        <w:rPr>
          <w:rFonts w:ascii="Georgia" w:hAnsi="Georgia"/>
          <w:sz w:val="21"/>
          <w:szCs w:val="21"/>
        </w:rPr>
        <w:t xml:space="preserve">) enligt vilken styrelsen tillåts samla in fullmakter på </w:t>
      </w:r>
      <w:r w:rsidR="00D65C30">
        <w:rPr>
          <w:rFonts w:ascii="Georgia" w:hAnsi="Georgia"/>
          <w:sz w:val="21"/>
          <w:szCs w:val="21"/>
        </w:rPr>
        <w:t>B</w:t>
      </w:r>
      <w:r w:rsidRPr="00AE5302">
        <w:rPr>
          <w:rFonts w:ascii="Georgia" w:hAnsi="Georgia"/>
          <w:sz w:val="21"/>
          <w:szCs w:val="21"/>
        </w:rPr>
        <w:t xml:space="preserve">olagets bekostnad och inför en bolagsstämma får besluta att aktieägarna ska kunna utöva sin rösträtt per post enligt det förfarande som anges i aktiebolagslagen (2005:551), med rubriken ”Fullmaktsinsamling och poströstning” och i övrigt följande lydelse: ”Styrelsen får samla in fullmakter på bolagets bekostnad enligt det förfarande som anges i 7 kap. 4 § andra stycket aktiebolagslagen. Styrelsen får även, inför en bolagsstämma, besluta att aktieägarna ska kunna utöva sin rösträtt per post enligt det förfarande som anges i 7 kap. 4 a § andra stycket aktiebolagslagen”. </w:t>
      </w:r>
    </w:p>
    <w:p w:rsidR="008C5427" w:rsidRDefault="008C5427" w:rsidP="00A31623">
      <w:pPr>
        <w:rPr>
          <w:rFonts w:ascii="Georgia" w:hAnsi="Georgia"/>
          <w:sz w:val="21"/>
          <w:szCs w:val="21"/>
        </w:rPr>
      </w:pPr>
    </w:p>
    <w:p w:rsidR="00A31623" w:rsidRDefault="00A31623" w:rsidP="00A31623">
      <w:pPr>
        <w:rPr>
          <w:rFonts w:ascii="Georgia" w:hAnsi="Georgia"/>
          <w:sz w:val="21"/>
          <w:szCs w:val="21"/>
        </w:rPr>
      </w:pPr>
      <w:r w:rsidRPr="00DD57F1">
        <w:rPr>
          <w:rFonts w:ascii="Georgia" w:hAnsi="Georgia"/>
          <w:sz w:val="21"/>
          <w:szCs w:val="21"/>
        </w:rPr>
        <w:t>Styrelsens ordförande, verkställande direktören eller den styrelsen utser ska äga rätt att vidta de smärre justeringar i beslutet som kan visa sig erforderliga vid registrering av beslutet vid Bolagsverket.</w:t>
      </w:r>
    </w:p>
    <w:p w:rsidR="008C5427" w:rsidRDefault="008C5427" w:rsidP="00A31623">
      <w:pPr>
        <w:rPr>
          <w:rFonts w:ascii="Georgia" w:hAnsi="Georgia"/>
          <w:sz w:val="21"/>
          <w:szCs w:val="21"/>
        </w:rPr>
      </w:pPr>
    </w:p>
    <w:p w:rsidR="00A31623" w:rsidRDefault="00A31623" w:rsidP="00A31623">
      <w:pPr>
        <w:rPr>
          <w:rFonts w:ascii="Georgia" w:hAnsi="Georgia"/>
          <w:sz w:val="21"/>
          <w:szCs w:val="21"/>
        </w:rPr>
      </w:pPr>
      <w:r w:rsidRPr="00362199">
        <w:rPr>
          <w:rFonts w:ascii="Georgia" w:hAnsi="Georgia"/>
          <w:sz w:val="21"/>
          <w:szCs w:val="21"/>
        </w:rPr>
        <w:t>Beslut enligt denna punkt är giltigt endast om det har biträtts av aktieägare med minst två tredjedelar av såväl de avgivna rösterna som de aktier som är företrädda vid stämman.</w:t>
      </w:r>
    </w:p>
    <w:p w:rsidR="00A31623" w:rsidRDefault="00A31623" w:rsidP="0055107A">
      <w:pPr>
        <w:rPr>
          <w:rFonts w:ascii="Georgia" w:hAnsi="Georgia"/>
          <w:b/>
          <w:sz w:val="21"/>
          <w:szCs w:val="21"/>
        </w:rPr>
      </w:pPr>
    </w:p>
    <w:p w:rsidR="00DD57F1" w:rsidRDefault="00F6778D" w:rsidP="0055107A">
      <w:pPr>
        <w:rPr>
          <w:rFonts w:ascii="Georgia" w:hAnsi="Georgia"/>
          <w:b/>
          <w:i/>
          <w:sz w:val="21"/>
          <w:szCs w:val="21"/>
        </w:rPr>
      </w:pPr>
      <w:r>
        <w:rPr>
          <w:rFonts w:ascii="Georgia" w:hAnsi="Georgia"/>
          <w:b/>
          <w:sz w:val="21"/>
          <w:szCs w:val="21"/>
        </w:rPr>
        <w:t>Punkt 1</w:t>
      </w:r>
      <w:r w:rsidR="00A31623">
        <w:rPr>
          <w:rFonts w:ascii="Georgia" w:hAnsi="Georgia"/>
          <w:b/>
          <w:sz w:val="21"/>
          <w:szCs w:val="21"/>
        </w:rPr>
        <w:t>5</w:t>
      </w:r>
      <w:r>
        <w:rPr>
          <w:rFonts w:ascii="Georgia" w:hAnsi="Georgia"/>
          <w:b/>
          <w:sz w:val="21"/>
          <w:szCs w:val="21"/>
        </w:rPr>
        <w:t xml:space="preserve"> </w:t>
      </w:r>
    </w:p>
    <w:p w:rsidR="00DD57F1" w:rsidRPr="00DD57F1" w:rsidRDefault="00DD57F1" w:rsidP="0055107A">
      <w:pPr>
        <w:rPr>
          <w:rFonts w:ascii="Georgia" w:hAnsi="Georgia"/>
          <w:b/>
          <w:sz w:val="21"/>
          <w:szCs w:val="21"/>
        </w:rPr>
      </w:pPr>
    </w:p>
    <w:p w:rsidR="00DD57F1" w:rsidRPr="00DD57F1" w:rsidRDefault="00DD57F1" w:rsidP="00DD57F1">
      <w:pPr>
        <w:rPr>
          <w:rFonts w:ascii="Georgia" w:hAnsi="Georgia"/>
          <w:sz w:val="21"/>
          <w:szCs w:val="21"/>
        </w:rPr>
      </w:pPr>
      <w:r w:rsidRPr="00DD57F1">
        <w:rPr>
          <w:rFonts w:ascii="Georgia" w:hAnsi="Georgia"/>
          <w:sz w:val="21"/>
          <w:szCs w:val="21"/>
        </w:rPr>
        <w:t>Följande ändring i bolagsordningen föreslås med anledning av att rätten att delta vid bolagsstämma regleras i aktiebolagslagen (2005:551) och därför inte behöver vara del av bolagsordningen samt att en förväntad lagändring under 2020 kommer att leda till att nuvarande lydelse står i strid med lag. Styrelsen föreslår ändring av förutsättningarna för deltagande vid bolagsstämma i bolagsordningen (</w:t>
      </w:r>
      <w:r>
        <w:rPr>
          <w:rFonts w:ascii="Georgia" w:hAnsi="Georgia"/>
          <w:sz w:val="21"/>
          <w:szCs w:val="21"/>
        </w:rPr>
        <w:t>7</w:t>
      </w:r>
      <w:r w:rsidRPr="00DD57F1">
        <w:rPr>
          <w:rFonts w:ascii="Georgia" w:hAnsi="Georgia"/>
          <w:sz w:val="21"/>
          <w:szCs w:val="21"/>
        </w:rPr>
        <w:t xml:space="preserve"> §), varigenom följande skrivning i </w:t>
      </w:r>
      <w:r>
        <w:rPr>
          <w:rFonts w:ascii="Georgia" w:hAnsi="Georgia"/>
          <w:sz w:val="21"/>
          <w:szCs w:val="21"/>
        </w:rPr>
        <w:t>7</w:t>
      </w:r>
      <w:r w:rsidRPr="00DD57F1">
        <w:rPr>
          <w:rFonts w:ascii="Georgia" w:hAnsi="Georgia"/>
          <w:sz w:val="21"/>
          <w:szCs w:val="21"/>
        </w:rPr>
        <w:t xml:space="preserve"> § andra stycket ändras: “Aktieägare som vill delta i förhandlingarna vid bolagsstämma ska dels vara upptagen som aktieägare i utskrift eller annan framställning av hela aktieboken avseende förhållandena fem vardagar före stämman, dels göra anmälan till bolaget senast den dag som anges i kallelsen till stämman. Sistnämnda dag får inte vara söndag, annan allmän helgdag, lördag, midsommarafton, julafton eller nyårsafton och inte infalla tidigare än femte vardagen före stämman.” Aktuell bestämmelse föreslås ändras till följande nya lydelse: “Aktieägare som vill delta i förhandlingarna vid bolagsstämma ska göra anmälan till bolaget senast den dag som anges i kallelsen till stämman.”</w:t>
      </w:r>
    </w:p>
    <w:p w:rsidR="00F6778D" w:rsidRPr="00D65C30" w:rsidRDefault="00F6778D" w:rsidP="00DD57F1">
      <w:pPr>
        <w:rPr>
          <w:rFonts w:ascii="Georgia" w:hAnsi="Georgia"/>
          <w:i/>
          <w:sz w:val="21"/>
          <w:szCs w:val="21"/>
        </w:rPr>
      </w:pPr>
    </w:p>
    <w:p w:rsidR="00DD57F1" w:rsidRDefault="00DD57F1" w:rsidP="00DD57F1">
      <w:pPr>
        <w:rPr>
          <w:rFonts w:ascii="Georgia" w:hAnsi="Georgia"/>
          <w:sz w:val="21"/>
          <w:szCs w:val="21"/>
        </w:rPr>
      </w:pPr>
      <w:r w:rsidRPr="00DD57F1">
        <w:rPr>
          <w:rFonts w:ascii="Georgia" w:hAnsi="Georgia"/>
          <w:sz w:val="21"/>
          <w:szCs w:val="21"/>
        </w:rPr>
        <w:t>Styrelsens ordförande, verkställande direktören eller den styrelsen utser ska äga rätt att vidta de smärre justeringar i beslutet som kan visa sig erforderliga vid registrering av beslutet vid Bolagsverket.</w:t>
      </w:r>
    </w:p>
    <w:p w:rsidR="00362199" w:rsidRDefault="00362199" w:rsidP="00DD57F1">
      <w:pPr>
        <w:rPr>
          <w:rFonts w:ascii="Georgia" w:hAnsi="Georgia"/>
          <w:sz w:val="21"/>
          <w:szCs w:val="21"/>
        </w:rPr>
      </w:pPr>
    </w:p>
    <w:p w:rsidR="00362199" w:rsidRDefault="00362199" w:rsidP="00DD57F1">
      <w:pPr>
        <w:rPr>
          <w:rFonts w:ascii="Georgia" w:hAnsi="Georgia"/>
          <w:sz w:val="21"/>
          <w:szCs w:val="21"/>
        </w:rPr>
      </w:pPr>
      <w:r w:rsidRPr="00362199">
        <w:rPr>
          <w:rFonts w:ascii="Georgia" w:hAnsi="Georgia"/>
          <w:sz w:val="21"/>
          <w:szCs w:val="21"/>
        </w:rPr>
        <w:t>Beslut enligt denna punkt är giltigt endast om det har biträtts av aktieägare med minst två tredjedelar av såväl de avgivna rösterna som de aktier som är företrädda vid stämman.</w:t>
      </w:r>
    </w:p>
    <w:p w:rsidR="00AE5302" w:rsidRPr="00DD57F1" w:rsidRDefault="00AE5302" w:rsidP="00DD57F1">
      <w:pPr>
        <w:rPr>
          <w:rFonts w:ascii="Georgia" w:hAnsi="Georgia"/>
          <w:sz w:val="21"/>
          <w:szCs w:val="21"/>
        </w:rPr>
      </w:pPr>
    </w:p>
    <w:p w:rsidR="00AB580F" w:rsidRPr="00F6778D" w:rsidRDefault="00F46CF3" w:rsidP="00AB580F">
      <w:pPr>
        <w:rPr>
          <w:rFonts w:ascii="Georgia" w:hAnsi="Georgia"/>
          <w:b/>
          <w:sz w:val="21"/>
          <w:szCs w:val="21"/>
        </w:rPr>
      </w:pPr>
      <w:r w:rsidRPr="00F46CF3">
        <w:rPr>
          <w:rFonts w:ascii="Georgia" w:hAnsi="Georgia"/>
          <w:b/>
          <w:sz w:val="21"/>
          <w:szCs w:val="21"/>
        </w:rPr>
        <w:t xml:space="preserve">Antal aktier och röster i </w:t>
      </w:r>
      <w:r>
        <w:rPr>
          <w:rFonts w:ascii="Georgia" w:hAnsi="Georgia"/>
          <w:b/>
          <w:sz w:val="21"/>
          <w:szCs w:val="21"/>
        </w:rPr>
        <w:t>B</w:t>
      </w:r>
      <w:r w:rsidR="00AB580F" w:rsidRPr="00F6778D">
        <w:rPr>
          <w:rFonts w:ascii="Georgia" w:hAnsi="Georgia"/>
          <w:b/>
          <w:sz w:val="21"/>
          <w:szCs w:val="21"/>
        </w:rPr>
        <w:t xml:space="preserve">olaget </w:t>
      </w:r>
    </w:p>
    <w:p w:rsidR="00AB580F" w:rsidRDefault="00AB580F" w:rsidP="00AB580F">
      <w:pPr>
        <w:rPr>
          <w:rFonts w:ascii="Georgia" w:hAnsi="Georgia"/>
          <w:sz w:val="21"/>
          <w:szCs w:val="21"/>
        </w:rPr>
      </w:pPr>
    </w:p>
    <w:p w:rsidR="00AB580F" w:rsidRPr="00F6778D" w:rsidRDefault="00AB580F" w:rsidP="00AB580F">
      <w:pPr>
        <w:rPr>
          <w:rFonts w:ascii="Georgia" w:hAnsi="Georgia"/>
          <w:sz w:val="21"/>
          <w:szCs w:val="21"/>
        </w:rPr>
      </w:pPr>
      <w:r w:rsidRPr="00F6778D">
        <w:rPr>
          <w:rFonts w:ascii="Georgia" w:hAnsi="Georgia"/>
          <w:sz w:val="21"/>
          <w:szCs w:val="21"/>
        </w:rPr>
        <w:t>Vid tidpunkten för utfärdandet av denna kallelse finns totalt</w:t>
      </w:r>
      <w:r w:rsidRPr="0004620F">
        <w:rPr>
          <w:rFonts w:ascii="Georgia" w:hAnsi="Georgia"/>
          <w:sz w:val="21"/>
          <w:szCs w:val="21"/>
        </w:rPr>
        <w:t xml:space="preserve"> </w:t>
      </w:r>
      <w:r w:rsidRPr="00AB580F">
        <w:rPr>
          <w:rFonts w:ascii="Georgia" w:hAnsi="Georgia"/>
          <w:sz w:val="21"/>
          <w:szCs w:val="21"/>
        </w:rPr>
        <w:t>17 733</w:t>
      </w:r>
      <w:r>
        <w:rPr>
          <w:rFonts w:ascii="Georgia" w:hAnsi="Georgia"/>
          <w:sz w:val="21"/>
          <w:szCs w:val="21"/>
        </w:rPr>
        <w:t> </w:t>
      </w:r>
      <w:r w:rsidRPr="00AB580F">
        <w:rPr>
          <w:rFonts w:ascii="Georgia" w:hAnsi="Georgia"/>
          <w:sz w:val="21"/>
          <w:szCs w:val="21"/>
        </w:rPr>
        <w:t>168</w:t>
      </w:r>
      <w:r>
        <w:rPr>
          <w:rFonts w:ascii="Georgia" w:hAnsi="Georgia"/>
          <w:sz w:val="21"/>
          <w:szCs w:val="21"/>
        </w:rPr>
        <w:t xml:space="preserve"> </w:t>
      </w:r>
      <w:r w:rsidRPr="00F6778D">
        <w:rPr>
          <w:rFonts w:ascii="Georgia" w:hAnsi="Georgia"/>
          <w:sz w:val="21"/>
          <w:szCs w:val="21"/>
        </w:rPr>
        <w:t>utestående aktier</w:t>
      </w:r>
      <w:r w:rsidR="00F46CF3" w:rsidRPr="00F46CF3">
        <w:rPr>
          <w:rFonts w:ascii="Georgia" w:hAnsi="Georgia"/>
          <w:sz w:val="21"/>
          <w:szCs w:val="21"/>
        </w:rPr>
        <w:t xml:space="preserve"> och röster i B</w:t>
      </w:r>
      <w:r w:rsidRPr="00F6778D">
        <w:rPr>
          <w:rFonts w:ascii="Georgia" w:hAnsi="Georgia"/>
          <w:sz w:val="21"/>
          <w:szCs w:val="21"/>
        </w:rPr>
        <w:t xml:space="preserve">olaget. Bolaget innehar inga egna aktier. </w:t>
      </w:r>
    </w:p>
    <w:p w:rsidR="00F6778D" w:rsidRPr="00D65C30" w:rsidRDefault="00F6778D" w:rsidP="00AB580F">
      <w:pPr>
        <w:rPr>
          <w:rFonts w:ascii="Georgia" w:hAnsi="Georgia"/>
          <w:i/>
          <w:sz w:val="21"/>
          <w:szCs w:val="21"/>
        </w:rPr>
      </w:pPr>
    </w:p>
    <w:p w:rsidR="00AB580F" w:rsidRPr="00F6778D" w:rsidRDefault="00AB580F" w:rsidP="00AB580F">
      <w:pPr>
        <w:rPr>
          <w:rFonts w:ascii="Georgia" w:hAnsi="Georgia"/>
          <w:b/>
          <w:i/>
          <w:sz w:val="21"/>
          <w:szCs w:val="21"/>
        </w:rPr>
      </w:pPr>
      <w:r w:rsidRPr="00F6778D">
        <w:rPr>
          <w:rFonts w:ascii="Georgia" w:hAnsi="Georgia"/>
          <w:b/>
          <w:sz w:val="21"/>
          <w:szCs w:val="21"/>
        </w:rPr>
        <w:t>Aktieägares rätt att begära upplysningar</w:t>
      </w:r>
      <w:r w:rsidR="00F6778D">
        <w:rPr>
          <w:rFonts w:ascii="Georgia" w:hAnsi="Georgia"/>
          <w:b/>
          <w:sz w:val="21"/>
          <w:szCs w:val="21"/>
        </w:rPr>
        <w:t xml:space="preserve"> </w:t>
      </w:r>
    </w:p>
    <w:p w:rsidR="00AB580F" w:rsidRDefault="00AB580F" w:rsidP="00AB580F">
      <w:pPr>
        <w:rPr>
          <w:rFonts w:ascii="Georgia" w:hAnsi="Georgia"/>
          <w:sz w:val="21"/>
          <w:szCs w:val="21"/>
        </w:rPr>
      </w:pPr>
    </w:p>
    <w:p w:rsidR="00802367" w:rsidRDefault="00AB580F">
      <w:pPr>
        <w:rPr>
          <w:rFonts w:ascii="Georgia" w:hAnsi="Georgia"/>
          <w:sz w:val="21"/>
          <w:szCs w:val="21"/>
        </w:rPr>
      </w:pPr>
      <w:r w:rsidRPr="00F6778D">
        <w:rPr>
          <w:rFonts w:ascii="Georgia" w:hAnsi="Georgia"/>
          <w:sz w:val="21"/>
          <w:szCs w:val="21"/>
        </w:rPr>
        <w:t>Enligt 7 kap. 32 § aktiebolagslagen ska styrelsen och den verkställande direktören, om någon aktieägare begär det och styrelsen anser att det kan ske utan vä</w:t>
      </w:r>
      <w:r w:rsidR="00F46CF3" w:rsidRPr="00F46CF3">
        <w:rPr>
          <w:rFonts w:ascii="Georgia" w:hAnsi="Georgia"/>
          <w:sz w:val="21"/>
          <w:szCs w:val="21"/>
        </w:rPr>
        <w:t>sentlig skada för B</w:t>
      </w:r>
      <w:r w:rsidRPr="00F6778D">
        <w:rPr>
          <w:rFonts w:ascii="Georgia" w:hAnsi="Georgia"/>
          <w:sz w:val="21"/>
          <w:szCs w:val="21"/>
        </w:rPr>
        <w:t>olaget, vid stämman lämna upplysningar om förhållanden som kan inverka på bedömningen av ett ärende på dagordningen och förhållanden som</w:t>
      </w:r>
      <w:r w:rsidR="00F46CF3" w:rsidRPr="00F46CF3">
        <w:rPr>
          <w:rFonts w:ascii="Georgia" w:hAnsi="Georgia"/>
          <w:sz w:val="21"/>
          <w:szCs w:val="21"/>
        </w:rPr>
        <w:t xml:space="preserve"> kan inverka på bedömningen av B</w:t>
      </w:r>
      <w:r w:rsidRPr="00F6778D">
        <w:rPr>
          <w:rFonts w:ascii="Georgia" w:hAnsi="Georgia"/>
          <w:sz w:val="21"/>
          <w:szCs w:val="21"/>
        </w:rPr>
        <w:t xml:space="preserve">olagets ekonomiska situation. Upplysningsplikten omfattar även </w:t>
      </w:r>
      <w:r w:rsidR="00F46CF3">
        <w:rPr>
          <w:rFonts w:ascii="Georgia" w:hAnsi="Georgia"/>
          <w:sz w:val="21"/>
          <w:szCs w:val="21"/>
        </w:rPr>
        <w:t>B</w:t>
      </w:r>
      <w:r w:rsidRPr="00F6778D">
        <w:rPr>
          <w:rFonts w:ascii="Georgia" w:hAnsi="Georgia"/>
          <w:sz w:val="21"/>
          <w:szCs w:val="21"/>
        </w:rPr>
        <w:t>olagets förhållande till annat koncernföretag, koncernredovisningen samt sådana förhållanden beträffande dotterföretag som avses i föregående mening.</w:t>
      </w:r>
    </w:p>
    <w:p w:rsidR="00A31623" w:rsidRDefault="00A31623">
      <w:pPr>
        <w:rPr>
          <w:rFonts w:ascii="Georgia" w:hAnsi="Georgia"/>
          <w:b/>
          <w:sz w:val="21"/>
          <w:szCs w:val="21"/>
        </w:rPr>
      </w:pPr>
    </w:p>
    <w:p w:rsidR="008C5427" w:rsidRDefault="008C5427">
      <w:pPr>
        <w:rPr>
          <w:rFonts w:ascii="Georgia" w:hAnsi="Georgia"/>
          <w:b/>
          <w:sz w:val="21"/>
          <w:szCs w:val="21"/>
        </w:rPr>
      </w:pPr>
      <w:r>
        <w:rPr>
          <w:rFonts w:ascii="Georgia" w:hAnsi="Georgia"/>
          <w:b/>
          <w:sz w:val="21"/>
          <w:szCs w:val="21"/>
        </w:rPr>
        <w:br w:type="page"/>
      </w:r>
    </w:p>
    <w:p w:rsidR="00AB580F" w:rsidRDefault="00AB580F" w:rsidP="00AB580F">
      <w:pPr>
        <w:rPr>
          <w:rFonts w:ascii="Georgia" w:hAnsi="Georgia"/>
          <w:b/>
          <w:i/>
          <w:sz w:val="21"/>
          <w:szCs w:val="21"/>
        </w:rPr>
      </w:pPr>
      <w:r w:rsidRPr="00F6778D">
        <w:rPr>
          <w:rFonts w:ascii="Georgia" w:hAnsi="Georgia"/>
          <w:b/>
          <w:sz w:val="21"/>
          <w:szCs w:val="21"/>
        </w:rPr>
        <w:t>Handlingar</w:t>
      </w:r>
      <w:r w:rsidR="00F6778D">
        <w:rPr>
          <w:rFonts w:ascii="Georgia" w:hAnsi="Georgia"/>
          <w:b/>
          <w:sz w:val="21"/>
          <w:szCs w:val="21"/>
        </w:rPr>
        <w:t xml:space="preserve"> </w:t>
      </w:r>
    </w:p>
    <w:p w:rsidR="00AB580F" w:rsidRPr="00F6778D" w:rsidRDefault="00AB580F" w:rsidP="00AB580F">
      <w:pPr>
        <w:rPr>
          <w:rFonts w:ascii="Georgia" w:hAnsi="Georgia"/>
          <w:b/>
          <w:i/>
          <w:sz w:val="21"/>
          <w:szCs w:val="21"/>
        </w:rPr>
      </w:pPr>
    </w:p>
    <w:p w:rsidR="00DD57F1" w:rsidRPr="00D65C30" w:rsidRDefault="00AB580F" w:rsidP="00DD57F1">
      <w:pPr>
        <w:rPr>
          <w:rFonts w:ascii="Georgia" w:hAnsi="Georgia"/>
          <w:sz w:val="21"/>
          <w:szCs w:val="21"/>
        </w:rPr>
      </w:pPr>
      <w:r w:rsidRPr="00F6778D">
        <w:rPr>
          <w:rFonts w:ascii="Georgia" w:hAnsi="Georgia"/>
          <w:sz w:val="21"/>
          <w:szCs w:val="21"/>
        </w:rPr>
        <w:t xml:space="preserve">Redovisningshandlingar, revisionsberättelse, fullständiga förslag och övriga handlingar att behandlas på stämman kommer att hållas tillgängliga på </w:t>
      </w:r>
      <w:r w:rsidR="00F46CF3">
        <w:rPr>
          <w:rFonts w:ascii="Georgia" w:hAnsi="Georgia"/>
          <w:sz w:val="21"/>
          <w:szCs w:val="21"/>
        </w:rPr>
        <w:t>B</w:t>
      </w:r>
      <w:r w:rsidRPr="00F6778D">
        <w:rPr>
          <w:rFonts w:ascii="Georgia" w:hAnsi="Georgia"/>
          <w:sz w:val="21"/>
          <w:szCs w:val="21"/>
        </w:rPr>
        <w:t xml:space="preserve">olagets kontor senast tre veckor före stämman och tillsändes utan kostnad den aktieägare som begär det och uppger sin postadress. Handlingarna kommer senast från denna tidpunkt även att finnas tillgängliga på </w:t>
      </w:r>
      <w:r w:rsidR="00F46CF3">
        <w:rPr>
          <w:rFonts w:ascii="Georgia" w:hAnsi="Georgia"/>
          <w:sz w:val="21"/>
          <w:szCs w:val="21"/>
        </w:rPr>
        <w:t>B</w:t>
      </w:r>
      <w:r w:rsidRPr="00F6778D">
        <w:rPr>
          <w:rFonts w:ascii="Georgia" w:hAnsi="Georgia"/>
          <w:sz w:val="21"/>
          <w:szCs w:val="21"/>
        </w:rPr>
        <w:t>olagets hemsida www.</w:t>
      </w:r>
      <w:r w:rsidR="0004620F">
        <w:rPr>
          <w:rFonts w:ascii="Georgia" w:hAnsi="Georgia"/>
          <w:sz w:val="21"/>
          <w:szCs w:val="21"/>
        </w:rPr>
        <w:t>ossdsign</w:t>
      </w:r>
      <w:r w:rsidRPr="00F6778D">
        <w:rPr>
          <w:rFonts w:ascii="Georgia" w:hAnsi="Georgia"/>
          <w:sz w:val="21"/>
          <w:szCs w:val="21"/>
        </w:rPr>
        <w:t>.com. Samtliga ovanstående handlingar kommer även att framläggas på stämman.</w:t>
      </w:r>
    </w:p>
    <w:p w:rsidR="005224A5" w:rsidRPr="00D65C30" w:rsidRDefault="005224A5" w:rsidP="00B35ED3">
      <w:pPr>
        <w:jc w:val="center"/>
        <w:rPr>
          <w:rFonts w:ascii="Georgia" w:hAnsi="Georgia"/>
          <w:b/>
          <w:i/>
          <w:sz w:val="21"/>
          <w:szCs w:val="21"/>
        </w:rPr>
      </w:pPr>
    </w:p>
    <w:p w:rsidR="005224A5" w:rsidRPr="00D65C30" w:rsidRDefault="005224A5" w:rsidP="00B35ED3">
      <w:pPr>
        <w:jc w:val="center"/>
        <w:rPr>
          <w:rFonts w:ascii="Georgia" w:hAnsi="Georgia"/>
          <w:b/>
          <w:i/>
          <w:sz w:val="21"/>
          <w:szCs w:val="21"/>
        </w:rPr>
      </w:pPr>
    </w:p>
    <w:p w:rsidR="00173D1E" w:rsidRPr="004B405F" w:rsidRDefault="00DD70D7" w:rsidP="00B35ED3">
      <w:pPr>
        <w:jc w:val="center"/>
        <w:rPr>
          <w:rFonts w:ascii="Georgia" w:hAnsi="Georgia"/>
          <w:b/>
          <w:i/>
          <w:sz w:val="21"/>
          <w:szCs w:val="21"/>
          <w:lang w:val="en-US"/>
        </w:rPr>
      </w:pPr>
      <w:r w:rsidRPr="004B405F">
        <w:rPr>
          <w:rFonts w:ascii="Georgia" w:hAnsi="Georgia"/>
          <w:b/>
          <w:i/>
          <w:sz w:val="21"/>
          <w:szCs w:val="21"/>
          <w:lang w:val="en-US"/>
        </w:rPr>
        <w:t>*******</w:t>
      </w:r>
    </w:p>
    <w:p w:rsidR="00173D1E" w:rsidRPr="00F31F98" w:rsidRDefault="00AE3066" w:rsidP="00173D1E">
      <w:pPr>
        <w:jc w:val="center"/>
        <w:rPr>
          <w:rFonts w:ascii="Georgia" w:hAnsi="Georgia"/>
          <w:sz w:val="21"/>
          <w:szCs w:val="21"/>
          <w:lang w:val="en-US"/>
        </w:rPr>
      </w:pPr>
      <w:r>
        <w:rPr>
          <w:rFonts w:ascii="Georgia" w:hAnsi="Georgia"/>
          <w:sz w:val="21"/>
          <w:szCs w:val="21"/>
          <w:lang w:val="en-US"/>
        </w:rPr>
        <w:t>April</w:t>
      </w:r>
      <w:r w:rsidR="00C63547">
        <w:rPr>
          <w:rFonts w:ascii="Georgia" w:hAnsi="Georgia"/>
          <w:sz w:val="21"/>
          <w:szCs w:val="21"/>
          <w:lang w:val="en-US"/>
        </w:rPr>
        <w:t xml:space="preserve"> 2020</w:t>
      </w:r>
      <w:r w:rsidR="00F6778D">
        <w:rPr>
          <w:rFonts w:ascii="Georgia" w:hAnsi="Georgia"/>
          <w:sz w:val="21"/>
          <w:szCs w:val="21"/>
          <w:lang w:val="en-US"/>
        </w:rPr>
        <w:t xml:space="preserve"> </w:t>
      </w:r>
    </w:p>
    <w:p w:rsidR="00442F73" w:rsidRPr="00F31F98" w:rsidRDefault="00173D1E" w:rsidP="00907973">
      <w:pPr>
        <w:jc w:val="center"/>
        <w:rPr>
          <w:sz w:val="21"/>
          <w:szCs w:val="21"/>
          <w:lang w:val="en-US"/>
        </w:rPr>
      </w:pPr>
      <w:proofErr w:type="spellStart"/>
      <w:r w:rsidRPr="00F31F98">
        <w:rPr>
          <w:rFonts w:ascii="Georgia" w:hAnsi="Georgia"/>
          <w:sz w:val="21"/>
          <w:szCs w:val="21"/>
          <w:lang w:val="en-US"/>
        </w:rPr>
        <w:t>Styrelsen</w:t>
      </w:r>
      <w:proofErr w:type="spellEnd"/>
    </w:p>
    <w:sectPr w:rsidR="00442F73" w:rsidRPr="00F31F98" w:rsidSect="00773229">
      <w:headerReference w:type="even" r:id="rId9"/>
      <w:headerReference w:type="default" r:id="rId10"/>
      <w:footerReference w:type="even" r:id="rId11"/>
      <w:footerReference w:type="default" r:id="rId12"/>
      <w:headerReference w:type="first" r:id="rId13"/>
      <w:footerReference w:type="first" r:id="rId14"/>
      <w:pgSz w:w="11900" w:h="16840"/>
      <w:pgMar w:top="1676" w:right="1410" w:bottom="2948" w:left="1418" w:header="51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DE" w:rsidRDefault="00734FDE" w:rsidP="00E76035">
      <w:r>
        <w:separator/>
      </w:r>
    </w:p>
    <w:p w:rsidR="00734FDE" w:rsidRDefault="00734FDE" w:rsidP="00E76035"/>
  </w:endnote>
  <w:endnote w:type="continuationSeparator" w:id="0">
    <w:p w:rsidR="00734FDE" w:rsidRDefault="00734FDE" w:rsidP="00E76035">
      <w:r>
        <w:continuationSeparator/>
      </w:r>
    </w:p>
    <w:p w:rsidR="00734FDE" w:rsidRDefault="00734FDE" w:rsidP="00E76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Futura">
    <w:altName w:val="Century Gothic"/>
    <w:charset w:val="00"/>
    <w:family w:val="auto"/>
    <w:pitch w:val="variable"/>
    <w:sig w:usb0="00000000"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mbo Std">
    <w:panose1 w:val="00000000000000000000"/>
    <w:charset w:val="00"/>
    <w:family w:val="roman"/>
    <w:notTrueType/>
    <w:pitch w:val="variable"/>
    <w:sig w:usb0="00000003" w:usb1="00000001" w:usb2="00000000" w:usb3="00000000" w:csb0="00000001" w:csb1="00000000"/>
  </w:font>
  <w:font w:name="Futura Std Medium">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0" w:type="pct"/>
      <w:tblInd w:w="108" w:type="dxa"/>
      <w:tblBorders>
        <w:top w:val="thinThickLargeGap" w:sz="24" w:space="0" w:color="548DD4"/>
        <w:left w:val="thinThickLargeGap" w:sz="24" w:space="0" w:color="548DD4"/>
        <w:bottom w:val="thickThinLargeGap" w:sz="24" w:space="0" w:color="548DD4"/>
        <w:right w:val="thickThinLargeGap" w:sz="24" w:space="0" w:color="548DD4"/>
      </w:tblBorders>
      <w:tblLook w:val="04A0" w:firstRow="1" w:lastRow="0" w:firstColumn="1" w:lastColumn="0" w:noHBand="0" w:noVBand="1"/>
    </w:tblPr>
    <w:tblGrid>
      <w:gridCol w:w="437"/>
      <w:gridCol w:w="8554"/>
    </w:tblGrid>
    <w:tr w:rsidR="00734FDE" w:rsidRPr="00BD5C7D" w:rsidTr="00BD5C7D">
      <w:trPr>
        <w:trHeight w:val="255"/>
      </w:trPr>
      <w:tc>
        <w:tcPr>
          <w:tcW w:w="243" w:type="pct"/>
          <w:shd w:val="clear" w:color="auto" w:fill="548DD4"/>
        </w:tcPr>
        <w:p w:rsidR="00734FDE" w:rsidRPr="00BD5C7D" w:rsidRDefault="00734FDE" w:rsidP="00E76035">
          <w:pPr>
            <w:pStyle w:val="Sidhuvud"/>
          </w:pPr>
          <w:r w:rsidRPr="00BD5C7D">
            <w:fldChar w:fldCharType="begin"/>
          </w:r>
          <w:r w:rsidRPr="00BD5C7D">
            <w:instrText>PAGE   \* MERGEFORMAT</w:instrText>
          </w:r>
          <w:r w:rsidRPr="00BD5C7D">
            <w:fldChar w:fldCharType="separate"/>
          </w:r>
          <w:r>
            <w:rPr>
              <w:noProof/>
            </w:rPr>
            <w:t>2</w:t>
          </w:r>
          <w:r w:rsidRPr="00BD5C7D">
            <w:fldChar w:fldCharType="end"/>
          </w:r>
        </w:p>
      </w:tc>
      <w:tc>
        <w:tcPr>
          <w:tcW w:w="4757" w:type="pct"/>
          <w:shd w:val="clear" w:color="auto" w:fill="95B3D7"/>
          <w:vAlign w:val="center"/>
        </w:tcPr>
        <w:p w:rsidR="00734FDE" w:rsidRPr="00BD5C7D" w:rsidRDefault="00734FDE" w:rsidP="00E76035">
          <w:pPr>
            <w:pStyle w:val="Sidhuvud"/>
            <w:rPr>
              <w:caps/>
            </w:rPr>
          </w:pPr>
          <w:r w:rsidRPr="00BD5C7D">
            <w:t>[Skriv text]</w:t>
          </w:r>
        </w:p>
      </w:tc>
    </w:tr>
  </w:tbl>
  <w:p w:rsidR="00734FDE" w:rsidRDefault="00734FDE" w:rsidP="00E76035">
    <w:pPr>
      <w:pStyle w:val="Sidfot"/>
    </w:pPr>
  </w:p>
  <w:p w:rsidR="00734FDE" w:rsidRDefault="00734FDE" w:rsidP="00E760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19115"/>
      <w:docPartObj>
        <w:docPartGallery w:val="Page Numbers (Bottom of Page)"/>
        <w:docPartUnique/>
      </w:docPartObj>
    </w:sdtPr>
    <w:sdtEndPr/>
    <w:sdtContent>
      <w:p w:rsidR="00734FDE" w:rsidRDefault="00734FDE">
        <w:pPr>
          <w:pStyle w:val="Sidfot"/>
          <w:jc w:val="right"/>
        </w:pPr>
        <w:r>
          <w:fldChar w:fldCharType="begin"/>
        </w:r>
        <w:r>
          <w:instrText>PAGE   \* MERGEFORMAT</w:instrText>
        </w:r>
        <w:r>
          <w:fldChar w:fldCharType="separate"/>
        </w:r>
        <w:r w:rsidR="000D5AC2">
          <w:rPr>
            <w:noProof/>
          </w:rPr>
          <w:t>4</w:t>
        </w:r>
        <w:r>
          <w:fldChar w:fldCharType="end"/>
        </w:r>
      </w:p>
    </w:sdtContent>
  </w:sdt>
  <w:p w:rsidR="00734FDE" w:rsidRDefault="00734FD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0B" w:rsidRDefault="00FC2D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DE" w:rsidRDefault="00734FDE" w:rsidP="00E76035">
      <w:r>
        <w:separator/>
      </w:r>
    </w:p>
    <w:p w:rsidR="00734FDE" w:rsidRDefault="00734FDE" w:rsidP="00E76035"/>
  </w:footnote>
  <w:footnote w:type="continuationSeparator" w:id="0">
    <w:p w:rsidR="00734FDE" w:rsidRDefault="00734FDE" w:rsidP="00E76035">
      <w:r>
        <w:continuationSeparator/>
      </w:r>
    </w:p>
    <w:p w:rsidR="00734FDE" w:rsidRDefault="00734FDE" w:rsidP="00E760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0B" w:rsidRDefault="00FC2D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0B" w:rsidRDefault="00FC2D0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0B" w:rsidRDefault="00FC2D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CAC"/>
    <w:multiLevelType w:val="hybridMultilevel"/>
    <w:tmpl w:val="635407DA"/>
    <w:lvl w:ilvl="0" w:tplc="FF24CC92">
      <w:start w:val="1"/>
      <w:numFmt w:val="decimal"/>
      <w:lvlText w:val="%1."/>
      <w:lvlJc w:val="left"/>
      <w:pPr>
        <w:ind w:left="720" w:hanging="360"/>
      </w:pPr>
      <w:rPr>
        <w:i w:val="0"/>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107CB1"/>
    <w:multiLevelType w:val="hybridMultilevel"/>
    <w:tmpl w:val="CF7686DE"/>
    <w:lvl w:ilvl="0" w:tplc="55842A06">
      <w:start w:val="1"/>
      <w:numFmt w:val="decimal"/>
      <w:lvlText w:val="%1."/>
      <w:lvlJc w:val="left"/>
      <w:pPr>
        <w:ind w:left="1211" w:hanging="360"/>
      </w:pPr>
      <w:rPr>
        <w:rFonts w:ascii="Georgia" w:hAnsi="Georgia" w:hint="default"/>
        <w:sz w:val="21"/>
        <w:szCs w:val="21"/>
        <w:lang w:val="en-GB"/>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 w15:restartNumberingAfterBreak="0">
    <w:nsid w:val="2BAF0D2C"/>
    <w:multiLevelType w:val="hybridMultilevel"/>
    <w:tmpl w:val="B61E38B8"/>
    <w:lvl w:ilvl="0" w:tplc="6B8657E6">
      <w:start w:val="1"/>
      <w:numFmt w:val="decimal"/>
      <w:lvlText w:val="%1."/>
      <w:lvlJc w:val="left"/>
      <w:pPr>
        <w:ind w:left="1211" w:hanging="360"/>
      </w:pPr>
      <w:rPr>
        <w:rFonts w:ascii="Georgia" w:hAnsi="Georgia" w:hint="default"/>
        <w:sz w:val="21"/>
        <w:szCs w:val="21"/>
        <w:lang w:val="en-GB"/>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3"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525262B3"/>
    <w:multiLevelType w:val="hybridMultilevel"/>
    <w:tmpl w:val="4934E50A"/>
    <w:lvl w:ilvl="0" w:tplc="BA3C425C">
      <w:numFmt w:val="bullet"/>
      <w:lvlText w:val=""/>
      <w:lvlJc w:val="left"/>
      <w:pPr>
        <w:ind w:left="1080" w:hanging="360"/>
      </w:pPr>
      <w:rPr>
        <w:rFonts w:ascii="Symbol" w:eastAsia="MS Mincho" w:hAnsi="Symbol" w:cs="Futur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94D37A0"/>
    <w:multiLevelType w:val="hybridMultilevel"/>
    <w:tmpl w:val="2468EE24"/>
    <w:lvl w:ilvl="0" w:tplc="3926B298">
      <w:numFmt w:val="bullet"/>
      <w:lvlText w:val=""/>
      <w:lvlJc w:val="left"/>
      <w:pPr>
        <w:ind w:left="720" w:hanging="360"/>
      </w:pPr>
      <w:rPr>
        <w:rFonts w:ascii="Symbol" w:eastAsia="MS Mincho" w:hAnsi="Symbol" w:cs="Futur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05D247E"/>
    <w:multiLevelType w:val="hybridMultilevel"/>
    <w:tmpl w:val="F05CC35C"/>
    <w:lvl w:ilvl="0" w:tplc="E9BEE2C2">
      <w:numFmt w:val="bullet"/>
      <w:lvlText w:val=""/>
      <w:lvlJc w:val="left"/>
      <w:pPr>
        <w:ind w:left="720" w:hanging="360"/>
      </w:pPr>
      <w:rPr>
        <w:rFonts w:ascii="Symbol" w:eastAsia="MS Mincho" w:hAnsi="Symbol" w:cs="Futur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DA64EA0"/>
    <w:multiLevelType w:val="hybridMultilevel"/>
    <w:tmpl w:val="2B8CEE22"/>
    <w:lvl w:ilvl="0" w:tplc="4B6AA6D8">
      <w:start w:val="1"/>
      <w:numFmt w:val="decimal"/>
      <w:lvlText w:val="%1."/>
      <w:lvlJc w:val="left"/>
      <w:pPr>
        <w:ind w:left="1211" w:hanging="360"/>
      </w:pPr>
      <w:rPr>
        <w:rFonts w:ascii="Georgia" w:hAnsi="Georgia" w:hint="default"/>
        <w:sz w:val="21"/>
        <w:szCs w:val="21"/>
        <w:lang w:val="en-GB"/>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8" w15:restartNumberingAfterBreak="0">
    <w:nsid w:val="74E07D25"/>
    <w:multiLevelType w:val="hybridMultilevel"/>
    <w:tmpl w:val="8ED646E4"/>
    <w:lvl w:ilvl="0" w:tplc="03DEA9D4">
      <w:start w:val="1"/>
      <w:numFmt w:val="decimal"/>
      <w:lvlText w:val="%1."/>
      <w:lvlJc w:val="left"/>
      <w:pPr>
        <w:ind w:left="1211" w:hanging="360"/>
      </w:pPr>
      <w:rPr>
        <w:rFonts w:ascii="Georgia" w:hAnsi="Georgia" w:hint="default"/>
        <w:sz w:val="21"/>
        <w:szCs w:val="21"/>
        <w:lang w:val="en-GB"/>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drawingGridHorizontalSpacing w:val="181"/>
  <w:drawingGridVerticalSpacing w:val="181"/>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 w:name="NoDocId" w:val="True"/>
  </w:docVars>
  <w:rsids>
    <w:rsidRoot w:val="00BD5C7D"/>
    <w:rsid w:val="00010648"/>
    <w:rsid w:val="00014538"/>
    <w:rsid w:val="00015262"/>
    <w:rsid w:val="00026385"/>
    <w:rsid w:val="000337E5"/>
    <w:rsid w:val="00044627"/>
    <w:rsid w:val="0004620F"/>
    <w:rsid w:val="00066AE4"/>
    <w:rsid w:val="000722BF"/>
    <w:rsid w:val="000A3590"/>
    <w:rsid w:val="000A4AAF"/>
    <w:rsid w:val="000D05C6"/>
    <w:rsid w:val="000D1E4F"/>
    <w:rsid w:val="000D4D88"/>
    <w:rsid w:val="000D5AC2"/>
    <w:rsid w:val="000E771A"/>
    <w:rsid w:val="000F2EC8"/>
    <w:rsid w:val="000F5473"/>
    <w:rsid w:val="0010530F"/>
    <w:rsid w:val="001073B8"/>
    <w:rsid w:val="00113870"/>
    <w:rsid w:val="0012212D"/>
    <w:rsid w:val="00123625"/>
    <w:rsid w:val="001236A0"/>
    <w:rsid w:val="00124F6F"/>
    <w:rsid w:val="00130DDE"/>
    <w:rsid w:val="001376EA"/>
    <w:rsid w:val="00137CF1"/>
    <w:rsid w:val="00137E84"/>
    <w:rsid w:val="00140BB4"/>
    <w:rsid w:val="00141988"/>
    <w:rsid w:val="00146814"/>
    <w:rsid w:val="00164E49"/>
    <w:rsid w:val="00173D1E"/>
    <w:rsid w:val="001778B0"/>
    <w:rsid w:val="00180EEE"/>
    <w:rsid w:val="00195B9D"/>
    <w:rsid w:val="00197A7D"/>
    <w:rsid w:val="001B1CB6"/>
    <w:rsid w:val="001D2322"/>
    <w:rsid w:val="001D2A85"/>
    <w:rsid w:val="001D2B4D"/>
    <w:rsid w:val="001D3815"/>
    <w:rsid w:val="001E2A08"/>
    <w:rsid w:val="001F07E4"/>
    <w:rsid w:val="001F243E"/>
    <w:rsid w:val="001F44F1"/>
    <w:rsid w:val="001F57D3"/>
    <w:rsid w:val="002040FF"/>
    <w:rsid w:val="00227746"/>
    <w:rsid w:val="00246ABA"/>
    <w:rsid w:val="002525C1"/>
    <w:rsid w:val="002531F7"/>
    <w:rsid w:val="00264955"/>
    <w:rsid w:val="002720BE"/>
    <w:rsid w:val="002805A5"/>
    <w:rsid w:val="002871B3"/>
    <w:rsid w:val="0029472F"/>
    <w:rsid w:val="00296D84"/>
    <w:rsid w:val="002C604A"/>
    <w:rsid w:val="002C7D0C"/>
    <w:rsid w:val="002D1A7B"/>
    <w:rsid w:val="002F0853"/>
    <w:rsid w:val="002F11BE"/>
    <w:rsid w:val="002F14F5"/>
    <w:rsid w:val="00305768"/>
    <w:rsid w:val="00306164"/>
    <w:rsid w:val="00307BCD"/>
    <w:rsid w:val="003104F6"/>
    <w:rsid w:val="003278F0"/>
    <w:rsid w:val="003279A7"/>
    <w:rsid w:val="003367E3"/>
    <w:rsid w:val="003433E6"/>
    <w:rsid w:val="00344C49"/>
    <w:rsid w:val="00352C7E"/>
    <w:rsid w:val="00362199"/>
    <w:rsid w:val="00371745"/>
    <w:rsid w:val="00373577"/>
    <w:rsid w:val="00374C5F"/>
    <w:rsid w:val="00375FAA"/>
    <w:rsid w:val="0038749D"/>
    <w:rsid w:val="003A08F6"/>
    <w:rsid w:val="003A6B19"/>
    <w:rsid w:val="003B70BC"/>
    <w:rsid w:val="003D6DB7"/>
    <w:rsid w:val="003E1CAD"/>
    <w:rsid w:val="003F0436"/>
    <w:rsid w:val="003F09BD"/>
    <w:rsid w:val="003F4CDB"/>
    <w:rsid w:val="00404A12"/>
    <w:rsid w:val="00431FF0"/>
    <w:rsid w:val="00432FAE"/>
    <w:rsid w:val="00435263"/>
    <w:rsid w:val="00442F73"/>
    <w:rsid w:val="00451B7A"/>
    <w:rsid w:val="00457A17"/>
    <w:rsid w:val="00466BBE"/>
    <w:rsid w:val="004748ED"/>
    <w:rsid w:val="0047520E"/>
    <w:rsid w:val="00480063"/>
    <w:rsid w:val="00490137"/>
    <w:rsid w:val="004A0946"/>
    <w:rsid w:val="004B405F"/>
    <w:rsid w:val="004C51C5"/>
    <w:rsid w:val="004C64F9"/>
    <w:rsid w:val="004D16B9"/>
    <w:rsid w:val="004E5064"/>
    <w:rsid w:val="004F1B47"/>
    <w:rsid w:val="004F21CE"/>
    <w:rsid w:val="004F4ABC"/>
    <w:rsid w:val="004F4E7C"/>
    <w:rsid w:val="005064AD"/>
    <w:rsid w:val="00511FB4"/>
    <w:rsid w:val="005224A5"/>
    <w:rsid w:val="00522B79"/>
    <w:rsid w:val="00524F8C"/>
    <w:rsid w:val="00534350"/>
    <w:rsid w:val="0054177A"/>
    <w:rsid w:val="00543AAE"/>
    <w:rsid w:val="00547C14"/>
    <w:rsid w:val="0055107A"/>
    <w:rsid w:val="00555359"/>
    <w:rsid w:val="005608B2"/>
    <w:rsid w:val="0056382E"/>
    <w:rsid w:val="00570E97"/>
    <w:rsid w:val="00571B49"/>
    <w:rsid w:val="005927FB"/>
    <w:rsid w:val="00595B09"/>
    <w:rsid w:val="005A76A5"/>
    <w:rsid w:val="005A7A29"/>
    <w:rsid w:val="005B3D7A"/>
    <w:rsid w:val="005B4B53"/>
    <w:rsid w:val="005E343A"/>
    <w:rsid w:val="005E38CA"/>
    <w:rsid w:val="00602F53"/>
    <w:rsid w:val="00624F27"/>
    <w:rsid w:val="006304C4"/>
    <w:rsid w:val="006314DD"/>
    <w:rsid w:val="006365E6"/>
    <w:rsid w:val="00637D75"/>
    <w:rsid w:val="006400F0"/>
    <w:rsid w:val="00644E80"/>
    <w:rsid w:val="00655AA3"/>
    <w:rsid w:val="00664DE7"/>
    <w:rsid w:val="006753A0"/>
    <w:rsid w:val="006755D1"/>
    <w:rsid w:val="00686C77"/>
    <w:rsid w:val="006A48CE"/>
    <w:rsid w:val="006A6875"/>
    <w:rsid w:val="006C2477"/>
    <w:rsid w:val="006C3F22"/>
    <w:rsid w:val="006E091B"/>
    <w:rsid w:val="006E2704"/>
    <w:rsid w:val="006F387A"/>
    <w:rsid w:val="00706653"/>
    <w:rsid w:val="007154D7"/>
    <w:rsid w:val="00716EC7"/>
    <w:rsid w:val="00722589"/>
    <w:rsid w:val="00723462"/>
    <w:rsid w:val="007255FA"/>
    <w:rsid w:val="00734FDE"/>
    <w:rsid w:val="0074309E"/>
    <w:rsid w:val="00761BB7"/>
    <w:rsid w:val="00765852"/>
    <w:rsid w:val="00773229"/>
    <w:rsid w:val="00786593"/>
    <w:rsid w:val="00791F53"/>
    <w:rsid w:val="00794294"/>
    <w:rsid w:val="007A0BF0"/>
    <w:rsid w:val="007A2967"/>
    <w:rsid w:val="007A5E59"/>
    <w:rsid w:val="007B510E"/>
    <w:rsid w:val="007D48B4"/>
    <w:rsid w:val="007D5874"/>
    <w:rsid w:val="007D6453"/>
    <w:rsid w:val="007E2135"/>
    <w:rsid w:val="007E6695"/>
    <w:rsid w:val="007E6FF6"/>
    <w:rsid w:val="007E7642"/>
    <w:rsid w:val="007F0D14"/>
    <w:rsid w:val="007F132E"/>
    <w:rsid w:val="00800988"/>
    <w:rsid w:val="00802367"/>
    <w:rsid w:val="00811672"/>
    <w:rsid w:val="008120AB"/>
    <w:rsid w:val="00817F84"/>
    <w:rsid w:val="00841259"/>
    <w:rsid w:val="00852AFE"/>
    <w:rsid w:val="00860DF4"/>
    <w:rsid w:val="008630A8"/>
    <w:rsid w:val="008737F2"/>
    <w:rsid w:val="00892245"/>
    <w:rsid w:val="008A26AD"/>
    <w:rsid w:val="008A4D80"/>
    <w:rsid w:val="008A78C3"/>
    <w:rsid w:val="008B13B4"/>
    <w:rsid w:val="008B59D7"/>
    <w:rsid w:val="008B72F9"/>
    <w:rsid w:val="008B7340"/>
    <w:rsid w:val="008C43E4"/>
    <w:rsid w:val="008C5427"/>
    <w:rsid w:val="008D7194"/>
    <w:rsid w:val="008E1FEF"/>
    <w:rsid w:val="008F273D"/>
    <w:rsid w:val="008F331E"/>
    <w:rsid w:val="0090132F"/>
    <w:rsid w:val="00907112"/>
    <w:rsid w:val="00907973"/>
    <w:rsid w:val="009115CE"/>
    <w:rsid w:val="00914E35"/>
    <w:rsid w:val="0091516A"/>
    <w:rsid w:val="0092782F"/>
    <w:rsid w:val="009303C2"/>
    <w:rsid w:val="0093313C"/>
    <w:rsid w:val="009354DF"/>
    <w:rsid w:val="0094295F"/>
    <w:rsid w:val="009435AB"/>
    <w:rsid w:val="0095249A"/>
    <w:rsid w:val="00956D4E"/>
    <w:rsid w:val="0096038C"/>
    <w:rsid w:val="00960B38"/>
    <w:rsid w:val="00971E03"/>
    <w:rsid w:val="009C62D7"/>
    <w:rsid w:val="009D1505"/>
    <w:rsid w:val="009F5369"/>
    <w:rsid w:val="009F6364"/>
    <w:rsid w:val="00A10C0A"/>
    <w:rsid w:val="00A1405B"/>
    <w:rsid w:val="00A1644E"/>
    <w:rsid w:val="00A2125A"/>
    <w:rsid w:val="00A21BB2"/>
    <w:rsid w:val="00A24290"/>
    <w:rsid w:val="00A27CBD"/>
    <w:rsid w:val="00A31623"/>
    <w:rsid w:val="00A37FDC"/>
    <w:rsid w:val="00A41EF1"/>
    <w:rsid w:val="00A42A6D"/>
    <w:rsid w:val="00A43C9E"/>
    <w:rsid w:val="00A51892"/>
    <w:rsid w:val="00A57C66"/>
    <w:rsid w:val="00A64415"/>
    <w:rsid w:val="00A67D03"/>
    <w:rsid w:val="00A83C7E"/>
    <w:rsid w:val="00A926AF"/>
    <w:rsid w:val="00A943A9"/>
    <w:rsid w:val="00AA39B6"/>
    <w:rsid w:val="00AB580F"/>
    <w:rsid w:val="00AC233E"/>
    <w:rsid w:val="00AC5C2A"/>
    <w:rsid w:val="00AD3186"/>
    <w:rsid w:val="00AE3066"/>
    <w:rsid w:val="00AE43BC"/>
    <w:rsid w:val="00AE5302"/>
    <w:rsid w:val="00B012E8"/>
    <w:rsid w:val="00B01655"/>
    <w:rsid w:val="00B133D8"/>
    <w:rsid w:val="00B22D63"/>
    <w:rsid w:val="00B270E2"/>
    <w:rsid w:val="00B35ED3"/>
    <w:rsid w:val="00B52F31"/>
    <w:rsid w:val="00B5368F"/>
    <w:rsid w:val="00B56AA8"/>
    <w:rsid w:val="00B64113"/>
    <w:rsid w:val="00B65554"/>
    <w:rsid w:val="00B735DC"/>
    <w:rsid w:val="00B77E73"/>
    <w:rsid w:val="00B9188B"/>
    <w:rsid w:val="00B9652B"/>
    <w:rsid w:val="00B97F99"/>
    <w:rsid w:val="00BC75D6"/>
    <w:rsid w:val="00BD0985"/>
    <w:rsid w:val="00BD13F3"/>
    <w:rsid w:val="00BD56D2"/>
    <w:rsid w:val="00BD5C7D"/>
    <w:rsid w:val="00BE138F"/>
    <w:rsid w:val="00BE79E0"/>
    <w:rsid w:val="00BF02B7"/>
    <w:rsid w:val="00BF74A7"/>
    <w:rsid w:val="00C25375"/>
    <w:rsid w:val="00C33079"/>
    <w:rsid w:val="00C451A4"/>
    <w:rsid w:val="00C45539"/>
    <w:rsid w:val="00C45C6E"/>
    <w:rsid w:val="00C47EA4"/>
    <w:rsid w:val="00C51783"/>
    <w:rsid w:val="00C524E4"/>
    <w:rsid w:val="00C63547"/>
    <w:rsid w:val="00C67C5A"/>
    <w:rsid w:val="00C86CEF"/>
    <w:rsid w:val="00C87AB3"/>
    <w:rsid w:val="00C962E2"/>
    <w:rsid w:val="00CA2FEC"/>
    <w:rsid w:val="00CA6B6F"/>
    <w:rsid w:val="00CC0763"/>
    <w:rsid w:val="00CC1B49"/>
    <w:rsid w:val="00CC2599"/>
    <w:rsid w:val="00CC7AF7"/>
    <w:rsid w:val="00CD053F"/>
    <w:rsid w:val="00CD61DF"/>
    <w:rsid w:val="00CE5F87"/>
    <w:rsid w:val="00CE6F32"/>
    <w:rsid w:val="00CF7D76"/>
    <w:rsid w:val="00D01038"/>
    <w:rsid w:val="00D153E2"/>
    <w:rsid w:val="00D35616"/>
    <w:rsid w:val="00D35746"/>
    <w:rsid w:val="00D37FCA"/>
    <w:rsid w:val="00D47D2A"/>
    <w:rsid w:val="00D65C30"/>
    <w:rsid w:val="00D65DB3"/>
    <w:rsid w:val="00D673C6"/>
    <w:rsid w:val="00D74776"/>
    <w:rsid w:val="00D94EEA"/>
    <w:rsid w:val="00D956B1"/>
    <w:rsid w:val="00D969FF"/>
    <w:rsid w:val="00DA2215"/>
    <w:rsid w:val="00DA2ADB"/>
    <w:rsid w:val="00DA490A"/>
    <w:rsid w:val="00DD044B"/>
    <w:rsid w:val="00DD316C"/>
    <w:rsid w:val="00DD57F1"/>
    <w:rsid w:val="00DD70D7"/>
    <w:rsid w:val="00DE0C06"/>
    <w:rsid w:val="00DE1EEC"/>
    <w:rsid w:val="00DE65AF"/>
    <w:rsid w:val="00DF23B7"/>
    <w:rsid w:val="00DF694B"/>
    <w:rsid w:val="00E52E96"/>
    <w:rsid w:val="00E56D98"/>
    <w:rsid w:val="00E74691"/>
    <w:rsid w:val="00E74BDF"/>
    <w:rsid w:val="00E76035"/>
    <w:rsid w:val="00E83154"/>
    <w:rsid w:val="00E91C8F"/>
    <w:rsid w:val="00EB0C0C"/>
    <w:rsid w:val="00EB33E0"/>
    <w:rsid w:val="00ED63A5"/>
    <w:rsid w:val="00EE4119"/>
    <w:rsid w:val="00EE695A"/>
    <w:rsid w:val="00EF1A36"/>
    <w:rsid w:val="00EF43C6"/>
    <w:rsid w:val="00F1149A"/>
    <w:rsid w:val="00F12D4A"/>
    <w:rsid w:val="00F13041"/>
    <w:rsid w:val="00F269E0"/>
    <w:rsid w:val="00F31F98"/>
    <w:rsid w:val="00F32BE9"/>
    <w:rsid w:val="00F37BFF"/>
    <w:rsid w:val="00F452F8"/>
    <w:rsid w:val="00F46CF3"/>
    <w:rsid w:val="00F50A6C"/>
    <w:rsid w:val="00F50BD1"/>
    <w:rsid w:val="00F53E2D"/>
    <w:rsid w:val="00F562CF"/>
    <w:rsid w:val="00F60863"/>
    <w:rsid w:val="00F65C4E"/>
    <w:rsid w:val="00F6778D"/>
    <w:rsid w:val="00F71450"/>
    <w:rsid w:val="00F760B5"/>
    <w:rsid w:val="00F91F94"/>
    <w:rsid w:val="00FA5D3E"/>
    <w:rsid w:val="00FA7E62"/>
    <w:rsid w:val="00FC2D0B"/>
    <w:rsid w:val="00FC770C"/>
    <w:rsid w:val="00FE3C08"/>
    <w:rsid w:val="00FF1D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5:docId w15:val="{590DC9BA-12E3-4D33-AF00-05E9A715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08"/>
    <w:rPr>
      <w:rFonts w:ascii="Bembo Std" w:hAnsi="Bembo Std" w:cs="Futura"/>
      <w:sz w:val="22"/>
    </w:rPr>
  </w:style>
  <w:style w:type="paragraph" w:styleId="Rubrik1">
    <w:name w:val="heading 1"/>
    <w:basedOn w:val="Normal"/>
    <w:next w:val="Normal"/>
    <w:link w:val="Rubrik1Char"/>
    <w:uiPriority w:val="9"/>
    <w:qFormat/>
    <w:rsid w:val="00E76035"/>
    <w:pPr>
      <w:outlineLvl w:val="0"/>
    </w:pPr>
    <w:rPr>
      <w:rFonts w:ascii="Futura Std Medium" w:hAnsi="Futura Std Medium"/>
      <w:sz w:val="28"/>
    </w:rPr>
  </w:style>
  <w:style w:type="paragraph" w:styleId="Rubrik2">
    <w:name w:val="heading 2"/>
    <w:basedOn w:val="Normal"/>
    <w:next w:val="Normal"/>
    <w:link w:val="Rubrik2Char"/>
    <w:uiPriority w:val="9"/>
    <w:unhideWhenUsed/>
    <w:qFormat/>
    <w:rsid w:val="00E76035"/>
    <w:pPr>
      <w:outlineLvl w:val="1"/>
    </w:pPr>
    <w:rPr>
      <w:rFonts w:ascii="Futura Std Medium" w:hAnsi="Futura Std Medium"/>
      <w:sz w:val="26"/>
      <w:szCs w:val="26"/>
    </w:rPr>
  </w:style>
  <w:style w:type="paragraph" w:styleId="Rubrik3">
    <w:name w:val="heading 3"/>
    <w:basedOn w:val="Normal"/>
    <w:next w:val="Normal"/>
    <w:link w:val="Rubrik3Char"/>
    <w:uiPriority w:val="9"/>
    <w:unhideWhenUsed/>
    <w:qFormat/>
    <w:rsid w:val="00E76035"/>
    <w:pPr>
      <w:outlineLvl w:val="2"/>
    </w:pPr>
    <w:rPr>
      <w:rFonts w:ascii="Futura Std Medium" w:hAnsi="Futura Std Medium"/>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24E4"/>
    <w:pPr>
      <w:tabs>
        <w:tab w:val="center" w:pos="4536"/>
        <w:tab w:val="right" w:pos="9072"/>
      </w:tabs>
    </w:pPr>
  </w:style>
  <w:style w:type="character" w:customStyle="1" w:styleId="SidhuvudChar">
    <w:name w:val="Sidhuvud Char"/>
    <w:basedOn w:val="Standardstycketeckensnitt"/>
    <w:link w:val="Sidhuvud"/>
    <w:uiPriority w:val="99"/>
    <w:rsid w:val="00C524E4"/>
  </w:style>
  <w:style w:type="paragraph" w:styleId="Sidfot">
    <w:name w:val="footer"/>
    <w:basedOn w:val="Normal"/>
    <w:link w:val="SidfotChar"/>
    <w:uiPriority w:val="99"/>
    <w:unhideWhenUsed/>
    <w:rsid w:val="00C524E4"/>
    <w:pPr>
      <w:tabs>
        <w:tab w:val="center" w:pos="4536"/>
        <w:tab w:val="right" w:pos="9072"/>
      </w:tabs>
    </w:pPr>
  </w:style>
  <w:style w:type="character" w:customStyle="1" w:styleId="SidfotChar">
    <w:name w:val="Sidfot Char"/>
    <w:basedOn w:val="Standardstycketeckensnitt"/>
    <w:link w:val="Sidfot"/>
    <w:uiPriority w:val="99"/>
    <w:rsid w:val="00C524E4"/>
  </w:style>
  <w:style w:type="paragraph" w:styleId="Ingetavstnd">
    <w:name w:val="No Spacing"/>
    <w:link w:val="IngetavstndChar"/>
    <w:qFormat/>
    <w:rsid w:val="00C524E4"/>
    <w:rPr>
      <w:rFonts w:ascii="PMingLiU" w:hAnsi="PMingLiU"/>
      <w:sz w:val="22"/>
      <w:szCs w:val="22"/>
    </w:rPr>
  </w:style>
  <w:style w:type="character" w:customStyle="1" w:styleId="IngetavstndChar">
    <w:name w:val="Inget avstånd Char"/>
    <w:link w:val="Ingetavstnd"/>
    <w:rsid w:val="00C524E4"/>
    <w:rPr>
      <w:rFonts w:ascii="PMingLiU" w:hAnsi="PMingLiU"/>
      <w:sz w:val="22"/>
      <w:szCs w:val="22"/>
    </w:rPr>
  </w:style>
  <w:style w:type="character" w:styleId="Hyperlnk">
    <w:name w:val="Hyperlink"/>
    <w:uiPriority w:val="99"/>
    <w:unhideWhenUsed/>
    <w:rsid w:val="00DA2ADB"/>
    <w:rPr>
      <w:color w:val="0000FF"/>
      <w:u w:val="single"/>
    </w:rPr>
  </w:style>
  <w:style w:type="paragraph" w:styleId="Ballongtext">
    <w:name w:val="Balloon Text"/>
    <w:basedOn w:val="Normal"/>
    <w:link w:val="BallongtextChar"/>
    <w:uiPriority w:val="99"/>
    <w:semiHidden/>
    <w:unhideWhenUsed/>
    <w:rsid w:val="0054177A"/>
    <w:rPr>
      <w:rFonts w:ascii="Lucida Grande" w:hAnsi="Lucida Grande" w:cs="Lucida Grande"/>
      <w:sz w:val="18"/>
      <w:szCs w:val="18"/>
    </w:rPr>
  </w:style>
  <w:style w:type="character" w:customStyle="1" w:styleId="BallongtextChar">
    <w:name w:val="Ballongtext Char"/>
    <w:link w:val="Ballongtext"/>
    <w:uiPriority w:val="99"/>
    <w:semiHidden/>
    <w:rsid w:val="0054177A"/>
    <w:rPr>
      <w:rFonts w:ascii="Lucida Grande" w:hAnsi="Lucida Grande" w:cs="Lucida Grande"/>
      <w:sz w:val="18"/>
      <w:szCs w:val="18"/>
    </w:rPr>
  </w:style>
  <w:style w:type="table" w:styleId="Ljusskuggning-dekorfrg1">
    <w:name w:val="Light Shading Accent 1"/>
    <w:basedOn w:val="Normaltabell"/>
    <w:uiPriority w:val="60"/>
    <w:rsid w:val="008737F2"/>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ubrik1Char">
    <w:name w:val="Rubrik 1 Char"/>
    <w:link w:val="Rubrik1"/>
    <w:uiPriority w:val="9"/>
    <w:rsid w:val="00E76035"/>
    <w:rPr>
      <w:rFonts w:ascii="Futura Std Medium" w:hAnsi="Futura Std Medium" w:cs="Futura"/>
      <w:sz w:val="28"/>
    </w:rPr>
  </w:style>
  <w:style w:type="paragraph" w:styleId="Innehllsfrteckningsrubrik">
    <w:name w:val="TOC Heading"/>
    <w:basedOn w:val="Rubrik1"/>
    <w:next w:val="Normal"/>
    <w:uiPriority w:val="39"/>
    <w:unhideWhenUsed/>
    <w:qFormat/>
    <w:rsid w:val="008E1FEF"/>
    <w:pPr>
      <w:spacing w:line="276" w:lineRule="auto"/>
      <w:outlineLvl w:val="9"/>
    </w:pPr>
    <w:rPr>
      <w:color w:val="365F91"/>
      <w:szCs w:val="28"/>
    </w:rPr>
  </w:style>
  <w:style w:type="paragraph" w:styleId="Innehll1">
    <w:name w:val="toc 1"/>
    <w:aliases w:val="Instalco Rubrik 1"/>
    <w:basedOn w:val="Normal"/>
    <w:next w:val="Normal"/>
    <w:autoRedefine/>
    <w:uiPriority w:val="39"/>
    <w:semiHidden/>
    <w:unhideWhenUsed/>
    <w:rsid w:val="008E1FEF"/>
    <w:pPr>
      <w:spacing w:before="120"/>
    </w:pPr>
    <w:rPr>
      <w:rFonts w:ascii="Futura Std Medium" w:hAnsi="Futura Std Medium"/>
      <w:szCs w:val="22"/>
    </w:rPr>
  </w:style>
  <w:style w:type="paragraph" w:styleId="Innehll2">
    <w:name w:val="toc 2"/>
    <w:aliases w:val="Instalco Rubrik 2"/>
    <w:basedOn w:val="Normal"/>
    <w:next w:val="Normal"/>
    <w:autoRedefine/>
    <w:uiPriority w:val="39"/>
    <w:semiHidden/>
    <w:unhideWhenUsed/>
    <w:rsid w:val="008E1FEF"/>
    <w:pPr>
      <w:ind w:left="240"/>
    </w:pPr>
    <w:rPr>
      <w:rFonts w:ascii="Futura Std Medium" w:hAnsi="Futura Std Medium"/>
      <w:szCs w:val="22"/>
    </w:rPr>
  </w:style>
  <w:style w:type="paragraph" w:styleId="Innehll3">
    <w:name w:val="toc 3"/>
    <w:aliases w:val="Instalco Rubrik 3"/>
    <w:basedOn w:val="Normal"/>
    <w:next w:val="Normal"/>
    <w:autoRedefine/>
    <w:uiPriority w:val="39"/>
    <w:semiHidden/>
    <w:unhideWhenUsed/>
    <w:rsid w:val="008E1FEF"/>
    <w:pPr>
      <w:ind w:left="480"/>
    </w:pPr>
    <w:rPr>
      <w:rFonts w:ascii="Futura Std Medium" w:hAnsi="Futura Std Medium"/>
      <w:sz w:val="20"/>
      <w:szCs w:val="22"/>
    </w:rPr>
  </w:style>
  <w:style w:type="paragraph" w:styleId="Innehll4">
    <w:name w:val="toc 4"/>
    <w:basedOn w:val="Normal"/>
    <w:next w:val="Normal"/>
    <w:autoRedefine/>
    <w:uiPriority w:val="39"/>
    <w:semiHidden/>
    <w:unhideWhenUsed/>
    <w:rsid w:val="008E1FEF"/>
    <w:pPr>
      <w:ind w:left="720"/>
    </w:pPr>
    <w:rPr>
      <w:sz w:val="20"/>
    </w:rPr>
  </w:style>
  <w:style w:type="paragraph" w:styleId="Innehll5">
    <w:name w:val="toc 5"/>
    <w:basedOn w:val="Normal"/>
    <w:next w:val="Normal"/>
    <w:autoRedefine/>
    <w:uiPriority w:val="39"/>
    <w:unhideWhenUsed/>
    <w:rsid w:val="008E1FEF"/>
    <w:pPr>
      <w:ind w:left="960"/>
    </w:pPr>
    <w:rPr>
      <w:sz w:val="20"/>
    </w:rPr>
  </w:style>
  <w:style w:type="paragraph" w:styleId="Innehll6">
    <w:name w:val="toc 6"/>
    <w:basedOn w:val="Normal"/>
    <w:next w:val="Normal"/>
    <w:autoRedefine/>
    <w:uiPriority w:val="39"/>
    <w:semiHidden/>
    <w:unhideWhenUsed/>
    <w:rsid w:val="008E1FEF"/>
    <w:pPr>
      <w:ind w:left="1200"/>
    </w:pPr>
    <w:rPr>
      <w:sz w:val="20"/>
    </w:rPr>
  </w:style>
  <w:style w:type="paragraph" w:styleId="Innehll7">
    <w:name w:val="toc 7"/>
    <w:basedOn w:val="Normal"/>
    <w:next w:val="Normal"/>
    <w:autoRedefine/>
    <w:uiPriority w:val="39"/>
    <w:semiHidden/>
    <w:unhideWhenUsed/>
    <w:rsid w:val="008E1FEF"/>
    <w:pPr>
      <w:ind w:left="1440"/>
    </w:pPr>
    <w:rPr>
      <w:sz w:val="20"/>
    </w:rPr>
  </w:style>
  <w:style w:type="paragraph" w:styleId="Innehll8">
    <w:name w:val="toc 8"/>
    <w:basedOn w:val="Normal"/>
    <w:next w:val="Normal"/>
    <w:autoRedefine/>
    <w:uiPriority w:val="39"/>
    <w:semiHidden/>
    <w:unhideWhenUsed/>
    <w:rsid w:val="008E1FEF"/>
    <w:pPr>
      <w:ind w:left="1680"/>
    </w:pPr>
    <w:rPr>
      <w:sz w:val="20"/>
    </w:rPr>
  </w:style>
  <w:style w:type="paragraph" w:styleId="Innehll9">
    <w:name w:val="toc 9"/>
    <w:basedOn w:val="Normal"/>
    <w:next w:val="Normal"/>
    <w:autoRedefine/>
    <w:uiPriority w:val="39"/>
    <w:semiHidden/>
    <w:unhideWhenUsed/>
    <w:rsid w:val="008E1FEF"/>
    <w:pPr>
      <w:ind w:left="1920"/>
    </w:pPr>
    <w:rPr>
      <w:sz w:val="20"/>
    </w:rPr>
  </w:style>
  <w:style w:type="character" w:customStyle="1" w:styleId="Rubrik2Char">
    <w:name w:val="Rubrik 2 Char"/>
    <w:basedOn w:val="Standardstycketeckensnitt"/>
    <w:link w:val="Rubrik2"/>
    <w:uiPriority w:val="9"/>
    <w:rsid w:val="00E76035"/>
    <w:rPr>
      <w:rFonts w:ascii="Futura Std Medium" w:hAnsi="Futura Std Medium" w:cs="Futura"/>
      <w:sz w:val="26"/>
      <w:szCs w:val="26"/>
    </w:rPr>
  </w:style>
  <w:style w:type="character" w:customStyle="1" w:styleId="Rubrik3Char">
    <w:name w:val="Rubrik 3 Char"/>
    <w:basedOn w:val="Standardstycketeckensnitt"/>
    <w:link w:val="Rubrik3"/>
    <w:uiPriority w:val="9"/>
    <w:rsid w:val="00E76035"/>
    <w:rPr>
      <w:rFonts w:ascii="Futura Std Medium" w:hAnsi="Futura Std Medium" w:cs="Futura"/>
      <w:sz w:val="22"/>
      <w:szCs w:val="22"/>
    </w:rPr>
  </w:style>
  <w:style w:type="paragraph" w:styleId="Liststycke">
    <w:name w:val="List Paragraph"/>
    <w:basedOn w:val="Normal"/>
    <w:uiPriority w:val="34"/>
    <w:qFormat/>
    <w:rsid w:val="00371745"/>
    <w:pPr>
      <w:ind w:left="720"/>
      <w:contextualSpacing/>
    </w:pPr>
  </w:style>
  <w:style w:type="character" w:customStyle="1" w:styleId="Mention">
    <w:name w:val="Mention"/>
    <w:basedOn w:val="Standardstycketeckensnitt"/>
    <w:uiPriority w:val="99"/>
    <w:semiHidden/>
    <w:unhideWhenUsed/>
    <w:rsid w:val="00DE65AF"/>
    <w:rPr>
      <w:color w:val="2B579A"/>
      <w:shd w:val="clear" w:color="auto" w:fill="E6E6E6"/>
    </w:rPr>
  </w:style>
  <w:style w:type="table" w:styleId="Tabellrutnt">
    <w:name w:val="Table Grid"/>
    <w:basedOn w:val="Normaltabell"/>
    <w:rsid w:val="00AC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00988"/>
    <w:rPr>
      <w:color w:val="808080"/>
    </w:rPr>
  </w:style>
  <w:style w:type="paragraph" w:styleId="Normaltindrag">
    <w:name w:val="Normal Indent"/>
    <w:basedOn w:val="Normal"/>
    <w:uiPriority w:val="4"/>
    <w:qFormat/>
    <w:rsid w:val="00431FF0"/>
    <w:pPr>
      <w:spacing w:before="160" w:line="300" w:lineRule="atLeast"/>
      <w:ind w:left="851"/>
    </w:pPr>
    <w:rPr>
      <w:rFonts w:ascii="Garamond" w:eastAsia="Times New Roman" w:hAnsi="Garamond" w:cs="Times New Roman"/>
      <w:sz w:val="24"/>
      <w:szCs w:val="22"/>
      <w:lang w:eastAsia="en-US"/>
    </w:rPr>
  </w:style>
  <w:style w:type="paragraph" w:customStyle="1" w:styleId="Nr-Rubrik1">
    <w:name w:val="Nr-Rubrik1"/>
    <w:basedOn w:val="Normal"/>
    <w:next w:val="Normaltindrag"/>
    <w:uiPriority w:val="1"/>
    <w:qFormat/>
    <w:rsid w:val="00431FF0"/>
    <w:pPr>
      <w:keepNext/>
      <w:numPr>
        <w:numId w:val="5"/>
      </w:numPr>
      <w:spacing w:before="320" w:line="300" w:lineRule="atLeast"/>
      <w:outlineLvl w:val="0"/>
    </w:pPr>
    <w:rPr>
      <w:rFonts w:ascii="Arial Narrow" w:eastAsiaTheme="minorHAnsi" w:hAnsi="Arial Narrow" w:cstheme="minorBidi"/>
      <w:color w:val="262626" w:themeColor="text1" w:themeTint="D9"/>
      <w:sz w:val="26"/>
      <w:szCs w:val="24"/>
      <w:lang w:eastAsia="en-US"/>
    </w:rPr>
  </w:style>
  <w:style w:type="paragraph" w:customStyle="1" w:styleId="Nr-Rubrik2">
    <w:name w:val="Nr-Rubrik2"/>
    <w:basedOn w:val="Nr-Rubrik1"/>
    <w:next w:val="Normaltindrag"/>
    <w:uiPriority w:val="1"/>
    <w:qFormat/>
    <w:rsid w:val="00431FF0"/>
    <w:pPr>
      <w:numPr>
        <w:ilvl w:val="1"/>
      </w:numPr>
      <w:spacing w:before="280"/>
      <w:outlineLvl w:val="1"/>
    </w:pPr>
    <w:rPr>
      <w:sz w:val="24"/>
    </w:rPr>
  </w:style>
  <w:style w:type="paragraph" w:customStyle="1" w:styleId="Nr-Rubrik3">
    <w:name w:val="Nr-Rubrik3"/>
    <w:basedOn w:val="Normal"/>
    <w:next w:val="Normaltindrag"/>
    <w:uiPriority w:val="1"/>
    <w:qFormat/>
    <w:rsid w:val="00431FF0"/>
    <w:pPr>
      <w:keepNext/>
      <w:numPr>
        <w:ilvl w:val="2"/>
        <w:numId w:val="5"/>
      </w:numPr>
      <w:spacing w:before="240" w:line="300" w:lineRule="atLeast"/>
      <w:outlineLvl w:val="2"/>
    </w:pPr>
    <w:rPr>
      <w:rFonts w:ascii="Arial Narrow" w:eastAsiaTheme="minorHAnsi" w:hAnsi="Arial Narrow" w:cstheme="minorBidi"/>
      <w:color w:val="262626" w:themeColor="text1" w:themeTint="D9"/>
      <w:szCs w:val="24"/>
      <w:lang w:eastAsia="en-US"/>
    </w:rPr>
  </w:style>
  <w:style w:type="paragraph" w:customStyle="1" w:styleId="Nr-Rubrik4">
    <w:name w:val="Nr-Rubrik 4"/>
    <w:basedOn w:val="Nr-Rubrik3"/>
    <w:semiHidden/>
    <w:rsid w:val="00431FF0"/>
    <w:pPr>
      <w:numPr>
        <w:ilvl w:val="3"/>
      </w:numPr>
    </w:pPr>
  </w:style>
  <w:style w:type="paragraph" w:customStyle="1" w:styleId="Styckenr111">
    <w:name w:val="Styckenr 1.1.1"/>
    <w:basedOn w:val="Nr-Rubrik3"/>
    <w:uiPriority w:val="1"/>
    <w:qFormat/>
    <w:rsid w:val="00431FF0"/>
    <w:pPr>
      <w:keepNext w:val="0"/>
      <w:spacing w:before="160"/>
    </w:pPr>
    <w:rPr>
      <w:rFonts w:asciiTheme="minorHAnsi" w:hAnsiTheme="minorHAnsi"/>
      <w:sz w:val="24"/>
    </w:rPr>
  </w:style>
  <w:style w:type="table" w:customStyle="1" w:styleId="Tabellrutnt1">
    <w:name w:val="Tabellrutnät1"/>
    <w:basedOn w:val="Normaltabell"/>
    <w:next w:val="Tabellrutnt"/>
    <w:rsid w:val="00431FF0"/>
    <w:pPr>
      <w:spacing w:before="160" w:line="300" w:lineRule="atLeast"/>
    </w:pPr>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rutnt2">
    <w:name w:val="Tabellrutnät2"/>
    <w:basedOn w:val="Normaltabell"/>
    <w:next w:val="Tabellrutnt"/>
    <w:rsid w:val="00431FF0"/>
    <w:pPr>
      <w:spacing w:before="160" w:line="300" w:lineRule="atLeast"/>
    </w:pPr>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8124">
      <w:bodyDiv w:val="1"/>
      <w:marLeft w:val="0"/>
      <w:marRight w:val="0"/>
      <w:marTop w:val="0"/>
      <w:marBottom w:val="0"/>
      <w:divBdr>
        <w:top w:val="none" w:sz="0" w:space="0" w:color="auto"/>
        <w:left w:val="none" w:sz="0" w:space="0" w:color="auto"/>
        <w:bottom w:val="none" w:sz="0" w:space="0" w:color="auto"/>
        <w:right w:val="none" w:sz="0" w:space="0" w:color="auto"/>
      </w:divBdr>
    </w:div>
    <w:div w:id="235213495">
      <w:bodyDiv w:val="1"/>
      <w:marLeft w:val="0"/>
      <w:marRight w:val="0"/>
      <w:marTop w:val="0"/>
      <w:marBottom w:val="0"/>
      <w:divBdr>
        <w:top w:val="none" w:sz="0" w:space="0" w:color="auto"/>
        <w:left w:val="none" w:sz="0" w:space="0" w:color="auto"/>
        <w:bottom w:val="none" w:sz="0" w:space="0" w:color="auto"/>
        <w:right w:val="none" w:sz="0" w:space="0" w:color="auto"/>
      </w:divBdr>
    </w:div>
    <w:div w:id="939412574">
      <w:bodyDiv w:val="1"/>
      <w:marLeft w:val="0"/>
      <w:marRight w:val="0"/>
      <w:marTop w:val="0"/>
      <w:marBottom w:val="0"/>
      <w:divBdr>
        <w:top w:val="none" w:sz="0" w:space="0" w:color="auto"/>
        <w:left w:val="none" w:sz="0" w:space="0" w:color="auto"/>
        <w:bottom w:val="none" w:sz="0" w:space="0" w:color="auto"/>
        <w:right w:val="none" w:sz="0" w:space="0" w:color="auto"/>
      </w:divBdr>
    </w:div>
    <w:div w:id="1103183432">
      <w:bodyDiv w:val="1"/>
      <w:marLeft w:val="0"/>
      <w:marRight w:val="0"/>
      <w:marTop w:val="0"/>
      <w:marBottom w:val="0"/>
      <w:divBdr>
        <w:top w:val="none" w:sz="0" w:space="0" w:color="auto"/>
        <w:left w:val="none" w:sz="0" w:space="0" w:color="auto"/>
        <w:bottom w:val="none" w:sz="0" w:space="0" w:color="auto"/>
        <w:right w:val="none" w:sz="0" w:space="0" w:color="auto"/>
      </w:divBdr>
    </w:div>
    <w:div w:id="1165122758">
      <w:bodyDiv w:val="1"/>
      <w:marLeft w:val="0"/>
      <w:marRight w:val="0"/>
      <w:marTop w:val="0"/>
      <w:marBottom w:val="0"/>
      <w:divBdr>
        <w:top w:val="none" w:sz="0" w:space="0" w:color="auto"/>
        <w:left w:val="none" w:sz="0" w:space="0" w:color="auto"/>
        <w:bottom w:val="none" w:sz="0" w:space="0" w:color="auto"/>
        <w:right w:val="none" w:sz="0" w:space="0" w:color="auto"/>
      </w:divBdr>
    </w:div>
    <w:div w:id="1475099906">
      <w:bodyDiv w:val="1"/>
      <w:marLeft w:val="0"/>
      <w:marRight w:val="0"/>
      <w:marTop w:val="0"/>
      <w:marBottom w:val="0"/>
      <w:divBdr>
        <w:top w:val="none" w:sz="0" w:space="0" w:color="auto"/>
        <w:left w:val="none" w:sz="0" w:space="0" w:color="auto"/>
        <w:bottom w:val="none" w:sz="0" w:space="0" w:color="auto"/>
        <w:right w:val="none" w:sz="0" w:space="0" w:color="auto"/>
      </w:divBdr>
    </w:div>
    <w:div w:id="1530409554">
      <w:bodyDiv w:val="1"/>
      <w:marLeft w:val="0"/>
      <w:marRight w:val="0"/>
      <w:marTop w:val="0"/>
      <w:marBottom w:val="0"/>
      <w:divBdr>
        <w:top w:val="none" w:sz="0" w:space="0" w:color="auto"/>
        <w:left w:val="none" w:sz="0" w:space="0" w:color="auto"/>
        <w:bottom w:val="none" w:sz="0" w:space="0" w:color="auto"/>
        <w:right w:val="none" w:sz="0" w:space="0" w:color="auto"/>
      </w:divBdr>
    </w:div>
    <w:div w:id="1802334963">
      <w:bodyDiv w:val="1"/>
      <w:marLeft w:val="0"/>
      <w:marRight w:val="0"/>
      <w:marTop w:val="0"/>
      <w:marBottom w:val="0"/>
      <w:divBdr>
        <w:top w:val="none" w:sz="0" w:space="0" w:color="auto"/>
        <w:left w:val="none" w:sz="0" w:space="0" w:color="auto"/>
        <w:bottom w:val="none" w:sz="0" w:space="0" w:color="auto"/>
        <w:right w:val="none" w:sz="0" w:space="0" w:color="auto"/>
      </w:divBdr>
    </w:div>
    <w:div w:id="1826626816">
      <w:bodyDiv w:val="1"/>
      <w:marLeft w:val="0"/>
      <w:marRight w:val="0"/>
      <w:marTop w:val="0"/>
      <w:marBottom w:val="0"/>
      <w:divBdr>
        <w:top w:val="none" w:sz="0" w:space="0" w:color="auto"/>
        <w:left w:val="none" w:sz="0" w:space="0" w:color="auto"/>
        <w:bottom w:val="none" w:sz="0" w:space="0" w:color="auto"/>
        <w:right w:val="none" w:sz="0" w:space="0" w:color="auto"/>
      </w:divBdr>
    </w:div>
    <w:div w:id="1932857597">
      <w:bodyDiv w:val="1"/>
      <w:marLeft w:val="0"/>
      <w:marRight w:val="0"/>
      <w:marTop w:val="0"/>
      <w:marBottom w:val="0"/>
      <w:divBdr>
        <w:top w:val="none" w:sz="0" w:space="0" w:color="auto"/>
        <w:left w:val="none" w:sz="0" w:space="0" w:color="auto"/>
        <w:bottom w:val="none" w:sz="0" w:space="0" w:color="auto"/>
        <w:right w:val="none" w:sz="0" w:space="0" w:color="auto"/>
      </w:divBdr>
    </w:div>
    <w:div w:id="2043049659">
      <w:bodyDiv w:val="1"/>
      <w:marLeft w:val="0"/>
      <w:marRight w:val="0"/>
      <w:marTop w:val="0"/>
      <w:marBottom w:val="0"/>
      <w:divBdr>
        <w:top w:val="none" w:sz="0" w:space="0" w:color="auto"/>
        <w:left w:val="none" w:sz="0" w:space="0" w:color="auto"/>
        <w:bottom w:val="none" w:sz="0" w:space="0" w:color="auto"/>
        <w:right w:val="none" w:sz="0" w:space="0" w:color="auto"/>
      </w:divBdr>
    </w:div>
    <w:div w:id="2090038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clear.com/dam/ESw/Legal/Integritetspolicy-bolagsstammor-svenska.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ssd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1907</Words>
  <Characters>10109</Characters>
  <Application>Microsoft Office Word</Application>
  <DocSecurity>0</DocSecurity>
  <Lines>84</Lines>
  <Paragraphs>23</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Setterwalls Advokatbyrå AB</Company>
  <LinksUpToDate>false</LinksUpToDate>
  <CharactersWithSpaces>11993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Leondios TABS</dc:creator>
  <cp:lastModifiedBy>Magnus Melin</cp:lastModifiedBy>
  <cp:revision>25</cp:revision>
  <cp:lastPrinted>2019-04-10T12:12:00Z</cp:lastPrinted>
  <dcterms:created xsi:type="dcterms:W3CDTF">2020-03-11T12:19:00Z</dcterms:created>
  <dcterms:modified xsi:type="dcterms:W3CDTF">2020-04-17T08:13:00Z</dcterms:modified>
</cp:coreProperties>
</file>